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80A7" w14:textId="77777777" w:rsidR="00F46057" w:rsidRPr="00D034A5" w:rsidRDefault="00F46057" w:rsidP="00F46057">
      <w:pPr>
        <w:pStyle w:val="Heading2"/>
        <w:spacing w:line="360" w:lineRule="auto"/>
        <w:jc w:val="center"/>
        <w:rPr>
          <w:rFonts w:ascii="Arial" w:hAnsi="Arial" w:cs="Arial"/>
        </w:rPr>
      </w:pPr>
    </w:p>
    <w:p w14:paraId="2C3A3C78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512E8B1A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019B578A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3F79FC9C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7453400B" w14:textId="3550EA5E" w:rsidR="00F46057" w:rsidRDefault="00F46057" w:rsidP="00F46057">
      <w:pPr>
        <w:jc w:val="center"/>
        <w:rPr>
          <w:rFonts w:ascii="Arial" w:hAnsi="Arial" w:cs="Arial"/>
        </w:rPr>
      </w:pPr>
    </w:p>
    <w:p w14:paraId="7C3BF907" w14:textId="23CD7C6D" w:rsidR="00FE4E22" w:rsidRDefault="00FE4E22" w:rsidP="00F46057">
      <w:pPr>
        <w:jc w:val="center"/>
        <w:rPr>
          <w:rFonts w:ascii="Arial" w:hAnsi="Arial" w:cs="Arial"/>
        </w:rPr>
      </w:pPr>
    </w:p>
    <w:p w14:paraId="1D2B373E" w14:textId="1DF3109B" w:rsidR="00FE4E22" w:rsidRDefault="00FE4E22" w:rsidP="00F46057">
      <w:pPr>
        <w:jc w:val="center"/>
        <w:rPr>
          <w:rFonts w:ascii="Arial" w:hAnsi="Arial" w:cs="Arial"/>
        </w:rPr>
      </w:pPr>
    </w:p>
    <w:p w14:paraId="10D0BDF0" w14:textId="77777777" w:rsidR="00FE4E22" w:rsidRPr="00D034A5" w:rsidRDefault="00FE4E22" w:rsidP="00F46057">
      <w:pPr>
        <w:jc w:val="center"/>
        <w:rPr>
          <w:rFonts w:ascii="Arial" w:hAnsi="Arial" w:cs="Arial"/>
        </w:rPr>
      </w:pPr>
    </w:p>
    <w:p w14:paraId="38CCE380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274088EF" w14:textId="37EDE0E2" w:rsidR="00F46057" w:rsidRPr="00D034A5" w:rsidRDefault="00FE4E22" w:rsidP="00F46057">
      <w:pPr>
        <w:jc w:val="center"/>
        <w:rPr>
          <w:rFonts w:ascii="Arial" w:hAnsi="Arial" w:cs="Arial"/>
        </w:rPr>
      </w:pPr>
      <w:r w:rsidRPr="00D034A5">
        <w:rPr>
          <w:noProof/>
          <w:lang w:val="en-GB" w:eastAsia="en-GB"/>
        </w:rPr>
        <w:drawing>
          <wp:inline distT="0" distB="0" distL="0" distR="0" wp14:anchorId="3BD8FE2A" wp14:editId="702778C4">
            <wp:extent cx="5071729" cy="1935125"/>
            <wp:effectExtent l="0" t="0" r="0" b="0"/>
            <wp:docPr id="3" name="Picture 3" descr="The Business Plan Company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usiness Plan Company logo 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54" cy="19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EDB9" w14:textId="77777777" w:rsidR="00F46057" w:rsidRPr="00D034A5" w:rsidRDefault="00F46057" w:rsidP="00F46057">
      <w:pPr>
        <w:jc w:val="center"/>
        <w:rPr>
          <w:rFonts w:ascii="Arial" w:hAnsi="Arial" w:cs="Arial"/>
        </w:rPr>
      </w:pPr>
    </w:p>
    <w:p w14:paraId="1D99B531" w14:textId="77777777" w:rsidR="00F46057" w:rsidRPr="00D034A5" w:rsidRDefault="00F46057" w:rsidP="00F46057">
      <w:pPr>
        <w:pStyle w:val="TBPCBodyText"/>
        <w:jc w:val="center"/>
        <w:rPr>
          <w:rFonts w:cs="Arial"/>
        </w:rPr>
      </w:pPr>
    </w:p>
    <w:p w14:paraId="2CC8CA54" w14:textId="77777777" w:rsidR="00F46057" w:rsidRPr="00D034A5" w:rsidRDefault="00F46057" w:rsidP="00F46057">
      <w:pPr>
        <w:pStyle w:val="TBPCBodyText"/>
        <w:rPr>
          <w:rFonts w:cs="Arial"/>
        </w:rPr>
      </w:pPr>
    </w:p>
    <w:p w14:paraId="2E06D4D4" w14:textId="77777777" w:rsidR="00F46057" w:rsidRPr="00D034A5" w:rsidRDefault="00F46057" w:rsidP="00F46057">
      <w:pPr>
        <w:spacing w:before="120" w:after="360"/>
        <w:jc w:val="center"/>
        <w:rPr>
          <w:rFonts w:ascii="Arial" w:hAnsi="Arial" w:cs="Arial"/>
          <w:b/>
          <w:sz w:val="48"/>
          <w:szCs w:val="48"/>
        </w:rPr>
      </w:pPr>
      <w:r w:rsidRPr="00D034A5">
        <w:rPr>
          <w:rFonts w:ascii="Arial" w:hAnsi="Arial" w:cs="Arial"/>
          <w:b/>
          <w:sz w:val="48"/>
          <w:szCs w:val="48"/>
        </w:rPr>
        <w:t>Business Plan</w:t>
      </w:r>
    </w:p>
    <w:p w14:paraId="571F9A76" w14:textId="77777777" w:rsidR="00F46057" w:rsidRPr="00D034A5" w:rsidRDefault="00F46057" w:rsidP="00F46057">
      <w:pPr>
        <w:spacing w:before="120" w:after="120"/>
        <w:jc w:val="center"/>
        <w:rPr>
          <w:rFonts w:ascii="Arial" w:hAnsi="Arial" w:cs="Arial"/>
          <w:sz w:val="40"/>
        </w:rPr>
      </w:pPr>
      <w:r w:rsidRPr="00D034A5">
        <w:rPr>
          <w:rFonts w:ascii="Arial" w:hAnsi="Arial" w:cs="Arial"/>
          <w:sz w:val="40"/>
        </w:rPr>
        <w:t>Business Name</w:t>
      </w:r>
    </w:p>
    <w:p w14:paraId="72758BB6" w14:textId="77777777" w:rsidR="00F46057" w:rsidRPr="00D034A5" w:rsidRDefault="00F46057" w:rsidP="00F46057">
      <w:pPr>
        <w:spacing w:before="120" w:after="120"/>
        <w:jc w:val="center"/>
        <w:rPr>
          <w:rFonts w:ascii="Trebuchet MS" w:hAnsi="Trebuchet MS"/>
          <w:b/>
          <w:sz w:val="40"/>
        </w:rPr>
      </w:pPr>
    </w:p>
    <w:p w14:paraId="227DC612" w14:textId="77777777" w:rsidR="00F46057" w:rsidRPr="00D034A5" w:rsidRDefault="00F46057" w:rsidP="00F46057">
      <w:pPr>
        <w:pStyle w:val="TBPCBodyTextBold"/>
      </w:pPr>
    </w:p>
    <w:p w14:paraId="4E246B3E" w14:textId="77777777" w:rsidR="00F46057" w:rsidRPr="00D034A5" w:rsidRDefault="00F46057" w:rsidP="00F46057">
      <w:pPr>
        <w:pStyle w:val="TBPCBodyTextBold"/>
      </w:pPr>
    </w:p>
    <w:p w14:paraId="66330708" w14:textId="77777777" w:rsidR="00F46057" w:rsidRPr="00D034A5" w:rsidRDefault="00F46057" w:rsidP="00F46057">
      <w:pPr>
        <w:pStyle w:val="TBPCBodyTextBold"/>
        <w:jc w:val="center"/>
      </w:pPr>
      <w:r w:rsidRPr="00D034A5">
        <w:t>Date</w:t>
      </w:r>
    </w:p>
    <w:p w14:paraId="4EA1B21F" w14:textId="77777777" w:rsidR="00F46057" w:rsidRPr="00D034A5" w:rsidRDefault="00F46057" w:rsidP="00F46057">
      <w:pPr>
        <w:pStyle w:val="TBPCBodyText"/>
      </w:pPr>
    </w:p>
    <w:p w14:paraId="2C3B1E8A" w14:textId="77777777" w:rsidR="00F46057" w:rsidRPr="00D034A5" w:rsidRDefault="00F46057" w:rsidP="00F46057">
      <w:pPr>
        <w:pStyle w:val="TBPCBodyText"/>
      </w:pPr>
    </w:p>
    <w:p w14:paraId="730F4E59" w14:textId="77777777" w:rsidR="00F46057" w:rsidRPr="00D034A5" w:rsidRDefault="00F46057" w:rsidP="00F46057">
      <w:pPr>
        <w:pStyle w:val="TBPCBodyText"/>
      </w:pPr>
    </w:p>
    <w:p w14:paraId="2D3DB1B5" w14:textId="77777777" w:rsidR="00F46057" w:rsidRPr="00D034A5" w:rsidRDefault="00F46057" w:rsidP="00F46057">
      <w:pPr>
        <w:pStyle w:val="TBPCBodyText"/>
      </w:pPr>
    </w:p>
    <w:p w14:paraId="32D72C85" w14:textId="77777777" w:rsidR="00F46057" w:rsidRPr="00D034A5" w:rsidRDefault="00F46057" w:rsidP="00F46057">
      <w:pPr>
        <w:pStyle w:val="TBPC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F46057" w:rsidRPr="00D034A5" w14:paraId="24627749" w14:textId="77777777" w:rsidTr="00445D90">
        <w:tc>
          <w:tcPr>
            <w:tcW w:w="5380" w:type="dxa"/>
          </w:tcPr>
          <w:p w14:paraId="03D3B3E6" w14:textId="77777777" w:rsidR="00F46057" w:rsidRPr="00D034A5" w:rsidRDefault="00F46057" w:rsidP="00445D90">
            <w:pPr>
              <w:pStyle w:val="TBPCBodyText"/>
            </w:pPr>
            <w:r w:rsidRPr="00D034A5">
              <w:t>Business owner(s)</w:t>
            </w:r>
          </w:p>
          <w:p w14:paraId="6BA94044" w14:textId="77777777" w:rsidR="00F46057" w:rsidRPr="00D034A5" w:rsidRDefault="00F46057" w:rsidP="00445D90">
            <w:pPr>
              <w:pStyle w:val="TBPCBodyText"/>
              <w:rPr>
                <w:highlight w:val="yellow"/>
              </w:rPr>
            </w:pPr>
            <w:r w:rsidRPr="00D034A5">
              <w:rPr>
                <w:highlight w:val="yellow"/>
              </w:rPr>
              <w:t>Trading entity</w:t>
            </w:r>
          </w:p>
          <w:p w14:paraId="57135601" w14:textId="77777777" w:rsidR="00F46057" w:rsidRPr="00D034A5" w:rsidRDefault="00F46057" w:rsidP="00445D90">
            <w:pPr>
              <w:pStyle w:val="TBPCBodyText"/>
              <w:rPr>
                <w:highlight w:val="yellow"/>
              </w:rPr>
            </w:pPr>
            <w:r w:rsidRPr="00D034A5">
              <w:rPr>
                <w:highlight w:val="yellow"/>
              </w:rPr>
              <w:t>Address</w:t>
            </w:r>
          </w:p>
          <w:p w14:paraId="1BD75462" w14:textId="77777777" w:rsidR="00F46057" w:rsidRPr="00D034A5" w:rsidRDefault="00F46057" w:rsidP="00445D90">
            <w:pPr>
              <w:pStyle w:val="TBPCBodyText"/>
              <w:rPr>
                <w:highlight w:val="yellow"/>
              </w:rPr>
            </w:pPr>
            <w:r w:rsidRPr="00D034A5">
              <w:rPr>
                <w:highlight w:val="yellow"/>
              </w:rPr>
              <w:t>Email</w:t>
            </w:r>
          </w:p>
          <w:p w14:paraId="2ECCFC49" w14:textId="77777777" w:rsidR="00F46057" w:rsidRPr="00D034A5" w:rsidRDefault="00F46057" w:rsidP="00445D90">
            <w:pPr>
              <w:pStyle w:val="TBPCBodyText"/>
              <w:rPr>
                <w:highlight w:val="yellow"/>
              </w:rPr>
            </w:pPr>
            <w:r w:rsidRPr="00D034A5">
              <w:rPr>
                <w:highlight w:val="yellow"/>
              </w:rPr>
              <w:t>URL</w:t>
            </w:r>
          </w:p>
          <w:p w14:paraId="08F73758" w14:textId="77777777" w:rsidR="00F46057" w:rsidRPr="00D034A5" w:rsidRDefault="00F46057" w:rsidP="00445D90">
            <w:pPr>
              <w:pStyle w:val="TBPCBodyText"/>
            </w:pPr>
            <w:r w:rsidRPr="00D034A5">
              <w:rPr>
                <w:highlight w:val="yellow"/>
              </w:rPr>
              <w:t>ACN/ABN</w:t>
            </w:r>
          </w:p>
        </w:tc>
        <w:tc>
          <w:tcPr>
            <w:tcW w:w="5380" w:type="dxa"/>
          </w:tcPr>
          <w:p w14:paraId="0F12CEA3" w14:textId="77777777" w:rsidR="00F46057" w:rsidRPr="00D034A5" w:rsidRDefault="00F46057" w:rsidP="00445D90">
            <w:pPr>
              <w:pStyle w:val="TBPCBodyText"/>
              <w:jc w:val="right"/>
            </w:pPr>
            <w:r w:rsidRPr="00D034A5">
              <w:t>Prepared by</w:t>
            </w:r>
          </w:p>
          <w:p w14:paraId="5F8E085F" w14:textId="77777777" w:rsidR="00F46057" w:rsidRPr="00D034A5" w:rsidRDefault="00F46057" w:rsidP="00445D90">
            <w:pPr>
              <w:pStyle w:val="TBPCBodyText"/>
              <w:jc w:val="right"/>
            </w:pPr>
            <w:r w:rsidRPr="00D034A5">
              <w:rPr>
                <w:highlight w:val="yellow"/>
              </w:rPr>
              <w:t>Planner name</w:t>
            </w:r>
          </w:p>
          <w:p w14:paraId="46EA44E9" w14:textId="47F046F4" w:rsidR="00F46057" w:rsidRPr="00D034A5" w:rsidRDefault="00F46057" w:rsidP="00445D90">
            <w:pPr>
              <w:pStyle w:val="TBPCBodyText"/>
              <w:jc w:val="right"/>
            </w:pPr>
          </w:p>
        </w:tc>
      </w:tr>
    </w:tbl>
    <w:p w14:paraId="708700C9" w14:textId="77777777" w:rsidR="00F46057" w:rsidRPr="00D034A5" w:rsidRDefault="00F46057" w:rsidP="00F46057">
      <w:pPr>
        <w:rPr>
          <w:rFonts w:ascii="Arial" w:hAnsi="Arial"/>
          <w:sz w:val="22"/>
          <w:szCs w:val="22"/>
        </w:rPr>
      </w:pPr>
      <w:r w:rsidRPr="00D034A5">
        <w:br w:type="page"/>
      </w:r>
    </w:p>
    <w:p w14:paraId="23FCD73E" w14:textId="77777777" w:rsidR="002F001A" w:rsidRDefault="002F001A" w:rsidP="002F001A">
      <w:pPr>
        <w:pStyle w:val="TBPCBodyTextBold"/>
      </w:pPr>
      <w:r>
        <w:lastRenderedPageBreak/>
        <w:t xml:space="preserve">Glossary and </w:t>
      </w:r>
      <w:r w:rsidRPr="006F6701">
        <w:t>Abbreviations</w:t>
      </w:r>
    </w:p>
    <w:p w14:paraId="76A7F9E5" w14:textId="77777777" w:rsidR="00F46057" w:rsidRPr="00D034A5" w:rsidRDefault="00F46057" w:rsidP="00F46057">
      <w:pPr>
        <w:rPr>
          <w:rFonts w:ascii="Arial" w:hAnsi="Arial"/>
          <w:b/>
          <w:color w:val="8496B0" w:themeColor="text2" w:themeTint="99"/>
          <w:sz w:val="28"/>
        </w:rPr>
      </w:pPr>
      <w:r w:rsidRPr="00D034A5">
        <w:rPr>
          <w:rFonts w:ascii="Arial" w:hAnsi="Arial"/>
          <w:b/>
          <w:color w:val="8496B0" w:themeColor="text2" w:themeTint="99"/>
          <w:sz w:val="28"/>
        </w:rPr>
        <w:br w:type="page"/>
      </w:r>
    </w:p>
    <w:p w14:paraId="0E7C246B" w14:textId="46782B36" w:rsidR="003A6F7C" w:rsidRPr="00D034A5" w:rsidRDefault="003A6F7C" w:rsidP="008F60FE">
      <w:pPr>
        <w:spacing w:after="120"/>
        <w:ind w:right="142"/>
        <w:rPr>
          <w:rFonts w:ascii="Arial" w:hAnsi="Arial" w:cs="Arial"/>
          <w:b/>
          <w:sz w:val="28"/>
        </w:rPr>
      </w:pPr>
      <w:r w:rsidRPr="00D034A5">
        <w:rPr>
          <w:rFonts w:ascii="Arial" w:hAnsi="Arial" w:cs="Arial"/>
          <w:b/>
          <w:sz w:val="28"/>
        </w:rPr>
        <w:lastRenderedPageBreak/>
        <w:t xml:space="preserve">Table of Contents </w:t>
      </w:r>
    </w:p>
    <w:p w14:paraId="394DC0E5" w14:textId="77777777" w:rsidR="00997DB3" w:rsidRPr="00D034A5" w:rsidRDefault="003A6F7C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TOC \f \t "TBPC Heading 1,1,TBPC Heading 2,2,TBPC Heading 3,3" </w:instrText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="00997DB3" w:rsidRPr="00D034A5">
        <w:rPr>
          <w:rFonts w:ascii="Arial" w:hAnsi="Arial" w:cs="Arial"/>
          <w:sz w:val="22"/>
          <w:szCs w:val="22"/>
        </w:rPr>
        <w:t>1.</w:t>
      </w:r>
      <w:r w:rsidR="00997DB3" w:rsidRPr="00D034A5">
        <w:rPr>
          <w:rFonts w:ascii="Arial" w:hAnsi="Arial" w:cs="Arial"/>
          <w:sz w:val="22"/>
          <w:szCs w:val="22"/>
        </w:rPr>
        <w:tab/>
        <w:t>Executive summary</w:t>
      </w:r>
      <w:r w:rsidR="00997DB3" w:rsidRPr="00D034A5">
        <w:rPr>
          <w:rFonts w:ascii="Arial" w:hAnsi="Arial" w:cs="Arial"/>
          <w:sz w:val="22"/>
          <w:szCs w:val="22"/>
        </w:rPr>
        <w:tab/>
      </w:r>
      <w:r w:rsidR="00997DB3" w:rsidRPr="00D034A5">
        <w:rPr>
          <w:rFonts w:ascii="Arial" w:hAnsi="Arial" w:cs="Arial"/>
          <w:sz w:val="22"/>
          <w:szCs w:val="22"/>
        </w:rPr>
        <w:fldChar w:fldCharType="begin"/>
      </w:r>
      <w:r w:rsidR="00997DB3" w:rsidRPr="00D034A5">
        <w:rPr>
          <w:rFonts w:ascii="Arial" w:hAnsi="Arial" w:cs="Arial"/>
          <w:sz w:val="22"/>
          <w:szCs w:val="22"/>
        </w:rPr>
        <w:instrText xml:space="preserve"> PAGEREF _Toc453423388 \h </w:instrText>
      </w:r>
      <w:r w:rsidR="00997DB3" w:rsidRPr="00D034A5">
        <w:rPr>
          <w:rFonts w:ascii="Arial" w:hAnsi="Arial" w:cs="Arial"/>
          <w:sz w:val="22"/>
          <w:szCs w:val="22"/>
        </w:rPr>
      </w:r>
      <w:r w:rsidR="00997DB3" w:rsidRPr="00D034A5">
        <w:rPr>
          <w:rFonts w:ascii="Arial" w:hAnsi="Arial" w:cs="Arial"/>
          <w:sz w:val="22"/>
          <w:szCs w:val="22"/>
        </w:rPr>
        <w:fldChar w:fldCharType="separate"/>
      </w:r>
      <w:r w:rsidR="00997DB3" w:rsidRPr="00D034A5">
        <w:rPr>
          <w:rFonts w:ascii="Arial" w:hAnsi="Arial" w:cs="Arial"/>
          <w:sz w:val="22"/>
          <w:szCs w:val="22"/>
        </w:rPr>
        <w:t>4</w:t>
      </w:r>
      <w:r w:rsidR="00997DB3" w:rsidRPr="00D034A5">
        <w:rPr>
          <w:rFonts w:ascii="Arial" w:hAnsi="Arial" w:cs="Arial"/>
          <w:sz w:val="22"/>
          <w:szCs w:val="22"/>
        </w:rPr>
        <w:fldChar w:fldCharType="end"/>
      </w:r>
    </w:p>
    <w:p w14:paraId="76EDE362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</w:t>
      </w:r>
      <w:r w:rsidRPr="00D034A5">
        <w:rPr>
          <w:rFonts w:ascii="Arial" w:hAnsi="Arial" w:cs="Arial"/>
          <w:sz w:val="22"/>
          <w:szCs w:val="22"/>
        </w:rPr>
        <w:tab/>
        <w:t>Business overview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_Toc453423389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F3930C6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2.1</w:t>
      </w:r>
      <w:r w:rsidRPr="00D034A5">
        <w:rPr>
          <w:rFonts w:ascii="Arial" w:hAnsi="Arial" w:cs="Arial"/>
          <w:sz w:val="22"/>
          <w:szCs w:val="22"/>
        </w:rPr>
        <w:tab/>
        <w:t>Business Description/Concept.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_Toc453423390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010CD4E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2.2</w:t>
      </w:r>
      <w:r w:rsidRPr="00D034A5">
        <w:rPr>
          <w:rFonts w:ascii="Arial" w:hAnsi="Arial" w:cs="Arial"/>
          <w:sz w:val="22"/>
          <w:szCs w:val="22"/>
        </w:rPr>
        <w:tab/>
        <w:t>Products / services.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_Toc453423391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4FA11E13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2.3</w:t>
      </w:r>
      <w:r w:rsidRPr="00D034A5">
        <w:rPr>
          <w:rFonts w:ascii="Arial" w:hAnsi="Arial" w:cs="Arial"/>
          <w:sz w:val="22"/>
          <w:szCs w:val="22"/>
        </w:rPr>
        <w:tab/>
        <w:t>History/progress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_Toc453423392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30B98BD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2.4</w:t>
      </w:r>
      <w:r w:rsidRPr="00D034A5">
        <w:rPr>
          <w:rFonts w:ascii="Arial" w:hAnsi="Arial" w:cs="Arial"/>
          <w:sz w:val="22"/>
          <w:szCs w:val="22"/>
        </w:rPr>
        <w:tab/>
        <w:t>Location / venue / facility / premises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_Toc453423393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EEF82B3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2.5</w:t>
      </w:r>
      <w:r w:rsidRPr="00D034A5">
        <w:rPr>
          <w:rFonts w:ascii="Arial" w:hAnsi="Arial" w:cs="Arial"/>
          <w:sz w:val="22"/>
          <w:szCs w:val="22"/>
        </w:rPr>
        <w:tab/>
        <w:t>S.W.O.T.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_Toc453423394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575C034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2.6</w:t>
      </w:r>
      <w:r w:rsidRPr="00D034A5">
        <w:rPr>
          <w:rFonts w:ascii="Arial" w:hAnsi="Arial" w:cs="Arial"/>
          <w:sz w:val="22"/>
          <w:szCs w:val="22"/>
        </w:rPr>
        <w:tab/>
        <w:t>Legals, regulation, insurances and compliance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_Toc453423395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15B670D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2.7</w:t>
      </w:r>
      <w:r w:rsidRPr="00D034A5">
        <w:rPr>
          <w:rFonts w:ascii="Arial" w:hAnsi="Arial" w:cs="Arial"/>
          <w:sz w:val="22"/>
          <w:szCs w:val="22"/>
        </w:rPr>
        <w:tab/>
        <w:t>Future product development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_Toc453423396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5A8D4798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2.8</w:t>
      </w:r>
      <w:r w:rsidRPr="00D034A5">
        <w:rPr>
          <w:rFonts w:ascii="Arial" w:hAnsi="Arial" w:cs="Arial"/>
          <w:sz w:val="22"/>
          <w:szCs w:val="22"/>
        </w:rPr>
        <w:tab/>
        <w:t>The Business Owner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_Toc453423397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9008561" w14:textId="77777777" w:rsidR="00997DB3" w:rsidRPr="00D034A5" w:rsidRDefault="00997DB3">
      <w:pPr>
        <w:pStyle w:val="TOC3"/>
        <w:tabs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2.8.1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_Toc453423398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5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409E169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3.</w:t>
      </w:r>
      <w:r w:rsidRPr="00D034A5">
        <w:rPr>
          <w:rFonts w:ascii="Arial" w:hAnsi="Arial" w:cs="Arial"/>
          <w:sz w:val="22"/>
          <w:szCs w:val="22"/>
        </w:rPr>
        <w:tab/>
        <w:t>The Numbers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_Toc453423399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A1946B2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3.1</w:t>
      </w:r>
      <w:r w:rsidRPr="00D034A5">
        <w:rPr>
          <w:rFonts w:ascii="Arial" w:hAnsi="Arial" w:cs="Arial"/>
          <w:sz w:val="22"/>
          <w:szCs w:val="22"/>
        </w:rPr>
        <w:tab/>
        <w:t>Pricing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_Toc453423400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6B9F46E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3.2</w:t>
      </w:r>
      <w:r w:rsidRPr="00D034A5">
        <w:rPr>
          <w:rFonts w:ascii="Arial" w:hAnsi="Arial" w:cs="Arial"/>
          <w:sz w:val="22"/>
          <w:szCs w:val="22"/>
        </w:rPr>
        <w:tab/>
        <w:t>Start-up costs / project costs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_Toc453423401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46E2EAAA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3.3</w:t>
      </w:r>
      <w:r w:rsidRPr="00D034A5">
        <w:rPr>
          <w:rFonts w:ascii="Arial" w:hAnsi="Arial" w:cs="Arial"/>
          <w:sz w:val="22"/>
          <w:szCs w:val="22"/>
        </w:rPr>
        <w:tab/>
        <w:t>Business goals / growth targets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_Toc453423402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0A515946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3.4</w:t>
      </w:r>
      <w:r w:rsidRPr="00D034A5">
        <w:rPr>
          <w:rFonts w:ascii="Arial" w:hAnsi="Arial" w:cs="Arial"/>
          <w:sz w:val="22"/>
          <w:szCs w:val="22"/>
        </w:rPr>
        <w:tab/>
        <w:t>Projections: Profit and Loss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_Toc453423403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DDA79EA" w14:textId="65A104E9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3.5</w:t>
      </w:r>
      <w:r w:rsidRPr="00D034A5">
        <w:rPr>
          <w:rFonts w:ascii="Arial" w:hAnsi="Arial" w:cs="Arial"/>
          <w:sz w:val="22"/>
          <w:szCs w:val="22"/>
        </w:rPr>
        <w:tab/>
      </w:r>
      <w:r w:rsidR="00D034A5" w:rsidRPr="00D034A5">
        <w:rPr>
          <w:rFonts w:ascii="Arial" w:hAnsi="Arial" w:cs="Arial"/>
          <w:sz w:val="22"/>
          <w:szCs w:val="22"/>
        </w:rPr>
        <w:t>Financial</w:t>
      </w:r>
      <w:r w:rsidRPr="00D034A5">
        <w:rPr>
          <w:rFonts w:ascii="Arial" w:hAnsi="Arial" w:cs="Arial"/>
          <w:sz w:val="22"/>
          <w:szCs w:val="22"/>
        </w:rPr>
        <w:t xml:space="preserve"> ratios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_Toc453423404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183FBA4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3.6</w:t>
      </w:r>
      <w:r w:rsidRPr="00D034A5">
        <w:rPr>
          <w:rFonts w:ascii="Arial" w:hAnsi="Arial" w:cs="Arial"/>
          <w:sz w:val="22"/>
          <w:szCs w:val="22"/>
        </w:rPr>
        <w:tab/>
        <w:t>Growth strategy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_Toc453423405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F59C9AC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3.7</w:t>
      </w:r>
      <w:r w:rsidRPr="00D034A5">
        <w:rPr>
          <w:rFonts w:ascii="Arial" w:hAnsi="Arial" w:cs="Arial"/>
          <w:sz w:val="22"/>
          <w:szCs w:val="22"/>
        </w:rPr>
        <w:tab/>
        <w:t>Loans and financing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_Toc453423406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6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29AB881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</w:t>
      </w:r>
      <w:r w:rsidRPr="00D034A5">
        <w:rPr>
          <w:rFonts w:ascii="Arial" w:hAnsi="Arial" w:cs="Arial"/>
          <w:sz w:val="22"/>
          <w:szCs w:val="22"/>
        </w:rPr>
        <w:tab/>
        <w:t>The Market.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_Toc453423407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4A511CA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4.1</w:t>
      </w:r>
      <w:r w:rsidRPr="00D034A5">
        <w:rPr>
          <w:rFonts w:ascii="Arial" w:hAnsi="Arial" w:cs="Arial"/>
          <w:sz w:val="22"/>
          <w:szCs w:val="22"/>
        </w:rPr>
        <w:tab/>
        <w:t>Target markets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_Toc453423408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BA865EC" w14:textId="77777777" w:rsidR="00997DB3" w:rsidRPr="00D034A5" w:rsidRDefault="00997DB3">
      <w:pPr>
        <w:pStyle w:val="TOC3"/>
        <w:tabs>
          <w:tab w:val="left" w:pos="144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4.1.1</w:t>
      </w:r>
      <w:r w:rsidRPr="00D034A5">
        <w:rPr>
          <w:rFonts w:ascii="Arial" w:hAnsi="Arial" w:cs="Arial"/>
          <w:sz w:val="22"/>
          <w:szCs w:val="22"/>
        </w:rPr>
        <w:tab/>
        <w:t>Market size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_Toc453423409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65AEC04" w14:textId="77777777" w:rsidR="00997DB3" w:rsidRPr="00D034A5" w:rsidRDefault="00997DB3">
      <w:pPr>
        <w:pStyle w:val="TOC3"/>
        <w:tabs>
          <w:tab w:val="left" w:pos="144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4.1.2</w:t>
      </w:r>
      <w:r w:rsidRPr="00D034A5">
        <w:rPr>
          <w:rFonts w:ascii="Arial" w:hAnsi="Arial" w:cs="Arial"/>
          <w:sz w:val="22"/>
          <w:szCs w:val="22"/>
        </w:rPr>
        <w:tab/>
        <w:t>Market trends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_Toc453423410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91D5B21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4.2</w:t>
      </w:r>
      <w:r w:rsidRPr="00D034A5">
        <w:rPr>
          <w:rFonts w:ascii="Arial" w:hAnsi="Arial" w:cs="Arial"/>
          <w:sz w:val="22"/>
          <w:szCs w:val="22"/>
        </w:rPr>
        <w:tab/>
        <w:t>Value proposition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_Toc453423411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63DB644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4.3</w:t>
      </w:r>
      <w:r w:rsidRPr="00D034A5">
        <w:rPr>
          <w:rFonts w:ascii="Arial" w:hAnsi="Arial" w:cs="Arial"/>
          <w:sz w:val="22"/>
          <w:szCs w:val="22"/>
        </w:rPr>
        <w:tab/>
        <w:t>Competition.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_Toc453423412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7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588607CC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</w:t>
      </w:r>
      <w:r w:rsidRPr="00D034A5">
        <w:rPr>
          <w:rFonts w:ascii="Arial" w:hAnsi="Arial" w:cs="Arial"/>
          <w:sz w:val="22"/>
          <w:szCs w:val="22"/>
        </w:rPr>
        <w:tab/>
        <w:t>Marketing and Sales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_Toc453423413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8E606AF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5.1</w:t>
      </w:r>
      <w:r w:rsidRPr="00D034A5">
        <w:rPr>
          <w:rFonts w:ascii="Arial" w:hAnsi="Arial" w:cs="Arial"/>
          <w:sz w:val="22"/>
          <w:szCs w:val="22"/>
        </w:rPr>
        <w:tab/>
        <w:t>Marketing overview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_Toc453423414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B9B3ECB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5.2</w:t>
      </w:r>
      <w:r w:rsidRPr="00D034A5">
        <w:rPr>
          <w:rFonts w:ascii="Arial" w:hAnsi="Arial" w:cs="Arial"/>
          <w:sz w:val="22"/>
          <w:szCs w:val="22"/>
        </w:rPr>
        <w:tab/>
        <w:t>Marketing materials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_Toc453423415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DC4B5B5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5.3</w:t>
      </w:r>
      <w:r w:rsidRPr="00D034A5">
        <w:rPr>
          <w:rFonts w:ascii="Arial" w:hAnsi="Arial" w:cs="Arial"/>
          <w:sz w:val="22"/>
          <w:szCs w:val="22"/>
        </w:rPr>
        <w:tab/>
        <w:t>Marketing Initiatives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_Toc453423416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E7BB0ED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5.4</w:t>
      </w:r>
      <w:r w:rsidRPr="00D034A5">
        <w:rPr>
          <w:rFonts w:ascii="Arial" w:hAnsi="Arial" w:cs="Arial"/>
          <w:sz w:val="22"/>
          <w:szCs w:val="22"/>
        </w:rPr>
        <w:tab/>
        <w:t>Website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_Toc453423417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A3F5B94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5.5</w:t>
      </w:r>
      <w:r w:rsidRPr="00D034A5">
        <w:rPr>
          <w:rFonts w:ascii="Arial" w:hAnsi="Arial" w:cs="Arial"/>
          <w:sz w:val="22"/>
          <w:szCs w:val="22"/>
        </w:rPr>
        <w:tab/>
        <w:t>Sales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_Toc453423418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8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0BA8EA67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</w:t>
      </w:r>
      <w:r w:rsidRPr="00D034A5">
        <w:rPr>
          <w:rFonts w:ascii="Arial" w:hAnsi="Arial" w:cs="Arial"/>
          <w:sz w:val="22"/>
          <w:szCs w:val="22"/>
        </w:rPr>
        <w:tab/>
        <w:t>Operations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_Toc453423419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9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A351648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6.1</w:t>
      </w:r>
      <w:r w:rsidRPr="00D034A5">
        <w:rPr>
          <w:rFonts w:ascii="Arial" w:hAnsi="Arial" w:cs="Arial"/>
          <w:sz w:val="22"/>
          <w:szCs w:val="22"/>
        </w:rPr>
        <w:tab/>
        <w:t>Overview and Business Process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_Toc453423420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9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1A4B016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sz w:val="22"/>
          <w:szCs w:val="22"/>
          <w:lang w:eastAsia="ja-JP"/>
        </w:rPr>
        <w:t>6.2</w:t>
      </w:r>
      <w:r w:rsidRPr="00D034A5">
        <w:rPr>
          <w:rFonts w:ascii="Arial" w:hAnsi="Arial" w:cs="Arial"/>
          <w:sz w:val="22"/>
          <w:szCs w:val="22"/>
        </w:rPr>
        <w:tab/>
        <w:t>Inventory, sourcing and logistics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_Toc453423421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9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603ECFE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6.3</w:t>
      </w:r>
      <w:r w:rsidRPr="00D034A5">
        <w:rPr>
          <w:rFonts w:ascii="Arial" w:hAnsi="Arial" w:cs="Arial"/>
          <w:sz w:val="22"/>
          <w:szCs w:val="22"/>
        </w:rPr>
        <w:tab/>
        <w:t>Equipment, IT and Infrastructure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_Toc453423422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9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0FA7C489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6.4</w:t>
      </w:r>
      <w:r w:rsidRPr="00D034A5">
        <w:rPr>
          <w:rFonts w:ascii="Arial" w:hAnsi="Arial" w:cs="Arial"/>
          <w:sz w:val="22"/>
          <w:szCs w:val="22"/>
        </w:rPr>
        <w:tab/>
        <w:t>Team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_Toc453423423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10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322B83C7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6.5</w:t>
      </w:r>
      <w:r w:rsidRPr="00D034A5">
        <w:rPr>
          <w:rFonts w:ascii="Arial" w:hAnsi="Arial" w:cs="Arial"/>
          <w:sz w:val="22"/>
          <w:szCs w:val="22"/>
        </w:rPr>
        <w:tab/>
        <w:t>Occupational health and safety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_Toc453423424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10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4A6B321F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6.6</w:t>
      </w:r>
      <w:r w:rsidRPr="00D034A5">
        <w:rPr>
          <w:rFonts w:ascii="Arial" w:hAnsi="Arial" w:cs="Arial"/>
          <w:sz w:val="22"/>
          <w:szCs w:val="22"/>
        </w:rPr>
        <w:tab/>
        <w:t>Risks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_Toc453423425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10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0D6EBE62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eastAsia="MS Mincho" w:hAnsi="Arial" w:cs="Arial"/>
          <w:i/>
          <w:sz w:val="22"/>
          <w:szCs w:val="22"/>
          <w:lang w:eastAsia="ja-JP"/>
        </w:rPr>
        <w:t>6.7</w:t>
      </w:r>
      <w:r w:rsidRPr="00D034A5">
        <w:rPr>
          <w:rFonts w:ascii="Arial" w:hAnsi="Arial" w:cs="Arial"/>
          <w:sz w:val="22"/>
          <w:szCs w:val="22"/>
        </w:rPr>
        <w:tab/>
        <w:t>Timeline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_Toc453423426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10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6C8A7763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6.8</w:t>
      </w:r>
      <w:r w:rsidRPr="00D034A5">
        <w:rPr>
          <w:rFonts w:ascii="Arial" w:hAnsi="Arial" w:cs="Arial"/>
          <w:sz w:val="22"/>
          <w:szCs w:val="22"/>
        </w:rPr>
        <w:tab/>
        <w:t>Security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_Toc453423427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712FD3D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6.9</w:t>
      </w:r>
      <w:r w:rsidRPr="00D034A5">
        <w:rPr>
          <w:rFonts w:ascii="Arial" w:hAnsi="Arial" w:cs="Arial"/>
          <w:sz w:val="22"/>
          <w:szCs w:val="22"/>
        </w:rPr>
        <w:tab/>
        <w:t>Customer service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_Toc453423428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4E89D2C5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lastRenderedPageBreak/>
        <w:t>6.10</w:t>
      </w:r>
      <w:r w:rsidRPr="00D034A5">
        <w:rPr>
          <w:rFonts w:ascii="Arial" w:hAnsi="Arial" w:cs="Arial"/>
          <w:sz w:val="22"/>
          <w:szCs w:val="22"/>
        </w:rPr>
        <w:tab/>
        <w:t>Technical support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_Toc453423429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8679F98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6.11</w:t>
      </w:r>
      <w:r w:rsidRPr="00D034A5">
        <w:rPr>
          <w:rFonts w:ascii="Arial" w:hAnsi="Arial" w:cs="Arial"/>
          <w:sz w:val="22"/>
          <w:szCs w:val="22"/>
        </w:rPr>
        <w:tab/>
        <w:t>Quality Control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_Toc453423430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5A623D65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6.12</w:t>
      </w:r>
      <w:r w:rsidRPr="00D034A5">
        <w:rPr>
          <w:rFonts w:ascii="Arial" w:hAnsi="Arial" w:cs="Arial"/>
          <w:sz w:val="22"/>
          <w:szCs w:val="22"/>
        </w:rPr>
        <w:tab/>
        <w:t>Opening hours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_Toc453423431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05DA27DB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6.13</w:t>
      </w:r>
      <w:r w:rsidRPr="00D034A5">
        <w:rPr>
          <w:rFonts w:ascii="Arial" w:hAnsi="Arial" w:cs="Arial"/>
          <w:sz w:val="22"/>
          <w:szCs w:val="22"/>
        </w:rPr>
        <w:tab/>
        <w:t>Resources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_Toc453423432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D37C012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6.14</w:t>
      </w:r>
      <w:r w:rsidRPr="00D034A5">
        <w:rPr>
          <w:rFonts w:ascii="Arial" w:hAnsi="Arial" w:cs="Arial"/>
          <w:sz w:val="22"/>
          <w:szCs w:val="22"/>
        </w:rPr>
        <w:tab/>
        <w:t>Intellectual property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_Toc453423433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11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ED03F43" w14:textId="77777777" w:rsidR="00997DB3" w:rsidRPr="00D034A5" w:rsidRDefault="00997DB3">
      <w:pPr>
        <w:pStyle w:val="TOC1"/>
        <w:tabs>
          <w:tab w:val="left" w:pos="48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7.</w:t>
      </w:r>
      <w:r w:rsidRPr="00D034A5">
        <w:rPr>
          <w:rFonts w:ascii="Arial" w:hAnsi="Arial" w:cs="Arial"/>
          <w:sz w:val="22"/>
          <w:szCs w:val="22"/>
        </w:rPr>
        <w:tab/>
        <w:t>Additional information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_Toc453423434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12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1617ED8C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7.1</w:t>
      </w:r>
      <w:r w:rsidRPr="00D034A5">
        <w:rPr>
          <w:rFonts w:ascii="Arial" w:hAnsi="Arial" w:cs="Arial"/>
          <w:sz w:val="22"/>
          <w:szCs w:val="22"/>
        </w:rPr>
        <w:tab/>
        <w:t>CV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_Toc453423435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12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2F00BF3F" w14:textId="77777777" w:rsidR="00997DB3" w:rsidRPr="00D034A5" w:rsidRDefault="00997DB3">
      <w:pPr>
        <w:pStyle w:val="TOC2"/>
        <w:tabs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7.2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_Toc453423436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12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4AB58DE2" w14:textId="77777777" w:rsidR="00997DB3" w:rsidRPr="00D034A5" w:rsidRDefault="00997DB3">
      <w:pPr>
        <w:pStyle w:val="TOC2"/>
        <w:tabs>
          <w:tab w:val="left" w:pos="960"/>
          <w:tab w:val="right" w:leader="dot" w:pos="10760"/>
        </w:tabs>
        <w:rPr>
          <w:rFonts w:ascii="Arial" w:hAnsi="Arial" w:cs="Arial"/>
          <w:sz w:val="22"/>
          <w:szCs w:val="22"/>
        </w:rPr>
      </w:pPr>
      <w:r w:rsidRPr="00D034A5">
        <w:rPr>
          <w:rFonts w:ascii="Arial" w:hAnsi="Arial" w:cs="Arial"/>
          <w:sz w:val="22"/>
          <w:szCs w:val="22"/>
        </w:rPr>
        <w:t>7.3</w:t>
      </w:r>
      <w:r w:rsidRPr="00D034A5">
        <w:rPr>
          <w:rFonts w:ascii="Arial" w:hAnsi="Arial" w:cs="Arial"/>
          <w:sz w:val="22"/>
          <w:szCs w:val="22"/>
        </w:rPr>
        <w:tab/>
        <w:t>References</w:t>
      </w:r>
      <w:r w:rsidRPr="00D034A5">
        <w:rPr>
          <w:rFonts w:ascii="Arial" w:hAnsi="Arial" w:cs="Arial"/>
          <w:sz w:val="22"/>
          <w:szCs w:val="22"/>
        </w:rPr>
        <w:tab/>
      </w:r>
      <w:r w:rsidRPr="00D034A5">
        <w:rPr>
          <w:rFonts w:ascii="Arial" w:hAnsi="Arial" w:cs="Arial"/>
          <w:sz w:val="22"/>
          <w:szCs w:val="22"/>
        </w:rPr>
        <w:fldChar w:fldCharType="begin"/>
      </w:r>
      <w:r w:rsidRPr="00D034A5">
        <w:rPr>
          <w:rFonts w:ascii="Arial" w:hAnsi="Arial" w:cs="Arial"/>
          <w:sz w:val="22"/>
          <w:szCs w:val="22"/>
        </w:rPr>
        <w:instrText xml:space="preserve"> PAGEREF _Toc453423437 \h </w:instrText>
      </w:r>
      <w:r w:rsidRPr="00D034A5">
        <w:rPr>
          <w:rFonts w:ascii="Arial" w:hAnsi="Arial" w:cs="Arial"/>
          <w:sz w:val="22"/>
          <w:szCs w:val="22"/>
        </w:rPr>
      </w:r>
      <w:r w:rsidRPr="00D034A5">
        <w:rPr>
          <w:rFonts w:ascii="Arial" w:hAnsi="Arial" w:cs="Arial"/>
          <w:sz w:val="22"/>
          <w:szCs w:val="22"/>
        </w:rPr>
        <w:fldChar w:fldCharType="separate"/>
      </w:r>
      <w:r w:rsidRPr="00D034A5">
        <w:rPr>
          <w:rFonts w:ascii="Arial" w:hAnsi="Arial" w:cs="Arial"/>
          <w:sz w:val="22"/>
          <w:szCs w:val="22"/>
        </w:rPr>
        <w:t>12</w:t>
      </w: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50E86098" w14:textId="77777777" w:rsidR="003A6F7C" w:rsidRPr="00D034A5" w:rsidRDefault="003A6F7C" w:rsidP="003A6F7C">
      <w:pPr>
        <w:tabs>
          <w:tab w:val="left" w:pos="350"/>
          <w:tab w:val="right" w:pos="9170"/>
        </w:tabs>
      </w:pPr>
      <w:r w:rsidRPr="00D034A5">
        <w:rPr>
          <w:rFonts w:ascii="Arial" w:hAnsi="Arial" w:cs="Arial"/>
          <w:sz w:val="22"/>
          <w:szCs w:val="22"/>
        </w:rPr>
        <w:fldChar w:fldCharType="end"/>
      </w:r>
    </w:p>
    <w:p w14:paraId="7DCE84A7" w14:textId="77777777" w:rsidR="003A6F7C" w:rsidRPr="00D034A5" w:rsidRDefault="003A6F7C" w:rsidP="003A6F7C">
      <w:pPr>
        <w:ind w:right="141"/>
        <w:rPr>
          <w:sz w:val="22"/>
        </w:rPr>
      </w:pPr>
      <w:r w:rsidRPr="00D034A5">
        <w:rPr>
          <w:sz w:val="22"/>
        </w:rPr>
        <w:br w:type="page"/>
      </w:r>
    </w:p>
    <w:p w14:paraId="76C3E7E9" w14:textId="77777777" w:rsidR="003A6F7C" w:rsidRPr="00D034A5" w:rsidRDefault="003A6F7C" w:rsidP="00777A9B">
      <w:pPr>
        <w:pStyle w:val="TBPCHeading1"/>
      </w:pPr>
      <w:bookmarkStart w:id="0" w:name="_Toc453423388"/>
      <w:r w:rsidRPr="00D034A5">
        <w:lastRenderedPageBreak/>
        <w:t>Executive summary</w:t>
      </w:r>
      <w:bookmarkEnd w:id="0"/>
    </w:p>
    <w:p w14:paraId="54A4CF8D" w14:textId="77777777" w:rsidR="003A6F7C" w:rsidRPr="00D034A5" w:rsidRDefault="003A6F7C" w:rsidP="00637702">
      <w:pPr>
        <w:pStyle w:val="TBPCBodyText"/>
      </w:pPr>
      <w:bookmarkStart w:id="1" w:name="_Toc23639245"/>
      <w:bookmarkStart w:id="2" w:name="_GoBack"/>
      <w:bookmarkEnd w:id="1"/>
      <w:bookmarkEnd w:id="2"/>
    </w:p>
    <w:p w14:paraId="51BB4271" w14:textId="77777777" w:rsidR="003A6F7C" w:rsidRPr="00D034A5" w:rsidRDefault="003A6F7C" w:rsidP="00637702">
      <w:pPr>
        <w:pStyle w:val="TBPCBodyText"/>
      </w:pPr>
    </w:p>
    <w:p w14:paraId="17F0CA4F" w14:textId="77777777" w:rsidR="003A6F7C" w:rsidRPr="00D034A5" w:rsidRDefault="003A6F7C" w:rsidP="00E4311E">
      <w:pPr>
        <w:pStyle w:val="TBPCBodyText"/>
      </w:pPr>
    </w:p>
    <w:p w14:paraId="0B8E09B3" w14:textId="77777777" w:rsidR="003A6F7C" w:rsidRPr="00D034A5" w:rsidRDefault="003A6F7C" w:rsidP="003A6F7C">
      <w:pPr>
        <w:tabs>
          <w:tab w:val="left" w:pos="567"/>
        </w:tabs>
        <w:suppressAutoHyphens/>
        <w:spacing w:before="120"/>
      </w:pPr>
      <w:r w:rsidRPr="00D034A5">
        <w:br w:type="page"/>
      </w:r>
    </w:p>
    <w:p w14:paraId="6316D910" w14:textId="77777777" w:rsidR="003A6F7C" w:rsidRPr="00D034A5" w:rsidRDefault="003A6F7C" w:rsidP="00777A9B">
      <w:pPr>
        <w:pStyle w:val="TBPCHeading1"/>
      </w:pPr>
      <w:bookmarkStart w:id="3" w:name="_Toc258521680"/>
      <w:bookmarkStart w:id="4" w:name="_Toc453423389"/>
      <w:r w:rsidRPr="00D034A5">
        <w:rPr>
          <w:color w:val="auto"/>
        </w:rPr>
        <w:lastRenderedPageBreak/>
        <w:t>Business</w:t>
      </w:r>
      <w:r w:rsidRPr="00D034A5">
        <w:t xml:space="preserve"> overview</w:t>
      </w:r>
      <w:bookmarkEnd w:id="3"/>
      <w:bookmarkEnd w:id="4"/>
    </w:p>
    <w:p w14:paraId="67322388" w14:textId="77777777" w:rsidR="00240DD2" w:rsidRPr="00D034A5" w:rsidRDefault="00240DD2" w:rsidP="00240DD2">
      <w:pPr>
        <w:pStyle w:val="TBPCHeading2"/>
      </w:pPr>
      <w:bookmarkStart w:id="5" w:name="_Toc448916025"/>
      <w:bookmarkStart w:id="6" w:name="_Toc490738905"/>
      <w:bookmarkStart w:id="7" w:name="_Toc246775605"/>
      <w:bookmarkStart w:id="8" w:name="_Toc258521681"/>
      <w:bookmarkStart w:id="9" w:name="_Toc453423390"/>
      <w:r w:rsidRPr="00D034A5">
        <w:t xml:space="preserve">Business </w:t>
      </w:r>
      <w:bookmarkEnd w:id="5"/>
      <w:bookmarkEnd w:id="6"/>
      <w:r w:rsidRPr="00D034A5">
        <w:t>description/concept</w:t>
      </w:r>
    </w:p>
    <w:p w14:paraId="2B657CC4" w14:textId="77777777" w:rsidR="00467477" w:rsidRPr="00D034A5" w:rsidRDefault="00467477" w:rsidP="00467477">
      <w:pPr>
        <w:pStyle w:val="TBPCBodyText"/>
      </w:pPr>
    </w:p>
    <w:p w14:paraId="0BD80BA4" w14:textId="77777777" w:rsidR="00637702" w:rsidRPr="00D034A5" w:rsidRDefault="00637702" w:rsidP="00637702">
      <w:pPr>
        <w:pStyle w:val="TBPCHeading2"/>
        <w:ind w:left="760" w:hanging="760"/>
      </w:pPr>
      <w:r w:rsidRPr="00D034A5">
        <w:t>Opportunity</w:t>
      </w:r>
    </w:p>
    <w:p w14:paraId="7A4338DD" w14:textId="6E865AD0" w:rsidR="00637702" w:rsidRPr="00D034A5" w:rsidRDefault="00637702" w:rsidP="00637702">
      <w:pPr>
        <w:pStyle w:val="TBPCHeading3"/>
      </w:pPr>
      <w:r w:rsidRPr="00D034A5">
        <w:t>Market situation</w:t>
      </w:r>
    </w:p>
    <w:p w14:paraId="7FE96F84" w14:textId="77777777" w:rsidR="00637702" w:rsidRPr="00D034A5" w:rsidRDefault="00637702" w:rsidP="00637702">
      <w:pPr>
        <w:pStyle w:val="TBPCBodyText"/>
      </w:pPr>
    </w:p>
    <w:p w14:paraId="39681743" w14:textId="77777777" w:rsidR="00637702" w:rsidRPr="00D034A5" w:rsidRDefault="00637702" w:rsidP="00637702">
      <w:pPr>
        <w:pStyle w:val="TBPCHeading3"/>
      </w:pPr>
      <w:r w:rsidRPr="00D034A5">
        <w:t>Solution</w:t>
      </w:r>
    </w:p>
    <w:p w14:paraId="5838CA9E" w14:textId="77777777" w:rsidR="00637702" w:rsidRPr="00D034A5" w:rsidRDefault="00637702" w:rsidP="00637702">
      <w:pPr>
        <w:pStyle w:val="TBPCBodyText"/>
      </w:pPr>
    </w:p>
    <w:p w14:paraId="5EB62B1C" w14:textId="77777777" w:rsidR="00637702" w:rsidRPr="00D034A5" w:rsidRDefault="00637702" w:rsidP="00637702">
      <w:pPr>
        <w:pStyle w:val="TBPCHeading2"/>
        <w:ind w:left="760" w:hanging="760"/>
      </w:pPr>
      <w:bookmarkStart w:id="10" w:name="_Toc465938810"/>
      <w:bookmarkStart w:id="11" w:name="_Toc246775607"/>
      <w:bookmarkStart w:id="12" w:name="_Toc258521683"/>
      <w:bookmarkEnd w:id="7"/>
      <w:bookmarkEnd w:id="8"/>
      <w:bookmarkEnd w:id="9"/>
      <w:r w:rsidRPr="00D034A5">
        <w:t>Products and services</w:t>
      </w:r>
      <w:bookmarkEnd w:id="10"/>
    </w:p>
    <w:p w14:paraId="0DA0B26F" w14:textId="77777777" w:rsidR="00637702" w:rsidRPr="00D034A5" w:rsidRDefault="00637702" w:rsidP="00637702">
      <w:pPr>
        <w:pStyle w:val="TBPCBodyText"/>
      </w:pPr>
    </w:p>
    <w:p w14:paraId="0EDDE96A" w14:textId="77777777" w:rsidR="00DE4B70" w:rsidRPr="00D034A5" w:rsidRDefault="00DE4B70" w:rsidP="00DE4B70">
      <w:pPr>
        <w:pStyle w:val="TBPCHeading2"/>
        <w:ind w:left="760" w:hanging="760"/>
      </w:pPr>
      <w:bookmarkStart w:id="13" w:name="_Toc465938811"/>
      <w:r w:rsidRPr="00D034A5">
        <w:t>About &lt;Business Name&gt;</w:t>
      </w:r>
    </w:p>
    <w:p w14:paraId="72505308" w14:textId="77777777" w:rsidR="00DE4B70" w:rsidRPr="00D034A5" w:rsidRDefault="00DE4B70" w:rsidP="00DE4B70">
      <w:pPr>
        <w:pStyle w:val="TBPCHeading3"/>
      </w:pPr>
      <w:r w:rsidRPr="00D034A5">
        <w:t>Business History</w:t>
      </w:r>
      <w:bookmarkEnd w:id="13"/>
    </w:p>
    <w:p w14:paraId="0E8E5DB5" w14:textId="77777777" w:rsidR="00DE4B70" w:rsidRPr="00D034A5" w:rsidRDefault="00DE4B70" w:rsidP="00DE4B70">
      <w:pPr>
        <w:pStyle w:val="TBPCHeading2"/>
        <w:numPr>
          <w:ilvl w:val="0"/>
          <w:numId w:val="0"/>
        </w:numPr>
      </w:pPr>
    </w:p>
    <w:p w14:paraId="06ADAFB7" w14:textId="77777777" w:rsidR="00DE4B70" w:rsidRPr="00D034A5" w:rsidRDefault="00DE4B70" w:rsidP="00DE4B70">
      <w:pPr>
        <w:pStyle w:val="TBPCHeading3"/>
      </w:pPr>
      <w:r w:rsidRPr="00D034A5">
        <w:t>Business performance</w:t>
      </w:r>
    </w:p>
    <w:p w14:paraId="70AF3434" w14:textId="77777777" w:rsidR="00154D01" w:rsidRPr="00D034A5" w:rsidRDefault="00154D01" w:rsidP="00777A9B">
      <w:pPr>
        <w:pStyle w:val="TBPCHeading2"/>
        <w:numPr>
          <w:ilvl w:val="0"/>
          <w:numId w:val="0"/>
        </w:numPr>
      </w:pPr>
    </w:p>
    <w:p w14:paraId="0C729FD0" w14:textId="77777777" w:rsidR="00154D01" w:rsidRPr="00D034A5" w:rsidRDefault="00154D01" w:rsidP="00777A9B">
      <w:pPr>
        <w:pStyle w:val="TBPCHeading2"/>
        <w:rPr>
          <w:rFonts w:eastAsia="MS Mincho"/>
          <w:i/>
          <w:szCs w:val="24"/>
          <w:lang w:eastAsia="ja-JP"/>
        </w:rPr>
      </w:pPr>
      <w:bookmarkStart w:id="14" w:name="_Toc453423393"/>
      <w:bookmarkEnd w:id="11"/>
      <w:bookmarkEnd w:id="12"/>
      <w:r w:rsidRPr="00D034A5">
        <w:t>Location / venue / facility / premises</w:t>
      </w:r>
      <w:bookmarkEnd w:id="14"/>
    </w:p>
    <w:p w14:paraId="246997DA" w14:textId="77777777" w:rsidR="00154D01" w:rsidRPr="00D034A5" w:rsidRDefault="00154D01" w:rsidP="00777A9B">
      <w:pPr>
        <w:pStyle w:val="TBPCBodyText"/>
      </w:pPr>
    </w:p>
    <w:p w14:paraId="01F33CE6" w14:textId="77777777" w:rsidR="00154D01" w:rsidRPr="00D034A5" w:rsidRDefault="00154D01" w:rsidP="00777A9B">
      <w:pPr>
        <w:pStyle w:val="TBPCHeading2"/>
        <w:rPr>
          <w:rFonts w:eastAsia="MS Mincho"/>
          <w:i/>
          <w:szCs w:val="24"/>
          <w:lang w:eastAsia="ja-JP"/>
        </w:rPr>
      </w:pPr>
      <w:bookmarkStart w:id="15" w:name="_Toc453423394"/>
      <w:r w:rsidRPr="00D034A5">
        <w:t>S.W.O.T.</w:t>
      </w:r>
      <w:bookmarkEnd w:id="15"/>
    </w:p>
    <w:p w14:paraId="6B73E798" w14:textId="77777777" w:rsidR="00154D01" w:rsidRPr="00D034A5" w:rsidRDefault="00154D01" w:rsidP="00777A9B">
      <w:pPr>
        <w:pStyle w:val="TBPCBodyText"/>
      </w:pPr>
    </w:p>
    <w:p w14:paraId="58889A38" w14:textId="77777777" w:rsidR="00154D01" w:rsidRPr="00D034A5" w:rsidRDefault="00154D01" w:rsidP="00777A9B">
      <w:pPr>
        <w:pStyle w:val="TBPCHeading2"/>
        <w:rPr>
          <w:rFonts w:eastAsia="MS Mincho"/>
          <w:i/>
          <w:szCs w:val="24"/>
          <w:lang w:eastAsia="ja-JP"/>
        </w:rPr>
      </w:pPr>
      <w:bookmarkStart w:id="16" w:name="_Toc453423395"/>
      <w:r w:rsidRPr="00D034A5">
        <w:t>Legals, regulation, insurances and compliance</w:t>
      </w:r>
      <w:bookmarkEnd w:id="16"/>
    </w:p>
    <w:p w14:paraId="0B914BC3" w14:textId="77777777" w:rsidR="003A6F7C" w:rsidRPr="00D034A5" w:rsidRDefault="003A6F7C" w:rsidP="00ED21DF">
      <w:pPr>
        <w:pStyle w:val="TBPCBodyText"/>
      </w:pPr>
    </w:p>
    <w:p w14:paraId="4349103D" w14:textId="6500CBC0" w:rsidR="00777A9B" w:rsidRPr="00D034A5" w:rsidRDefault="00777A9B" w:rsidP="00777A9B">
      <w:pPr>
        <w:pStyle w:val="TBPCHeading2"/>
      </w:pPr>
      <w:bookmarkStart w:id="17" w:name="_Toc453423397"/>
      <w:r w:rsidRPr="00D034A5">
        <w:t>The Business Owner</w:t>
      </w:r>
      <w:bookmarkEnd w:id="17"/>
    </w:p>
    <w:p w14:paraId="26182F23" w14:textId="77777777" w:rsidR="00154D01" w:rsidRPr="00D034A5" w:rsidRDefault="00154D01" w:rsidP="00ED21DF">
      <w:pPr>
        <w:pStyle w:val="TBPCBodyText"/>
      </w:pPr>
      <w:bookmarkStart w:id="18" w:name="_Toc453423398"/>
      <w:bookmarkEnd w:id="18"/>
    </w:p>
    <w:p w14:paraId="3CBA6FD1" w14:textId="77777777" w:rsidR="00307549" w:rsidRPr="00D034A5" w:rsidRDefault="00307549" w:rsidP="00307549">
      <w:pPr>
        <w:pStyle w:val="TBPCHeading2"/>
      </w:pPr>
      <w:bookmarkStart w:id="19" w:name="_Toc453423396"/>
      <w:bookmarkStart w:id="20" w:name="_Toc23639258"/>
      <w:r w:rsidRPr="00D034A5">
        <w:t>Future product development</w:t>
      </w:r>
      <w:bookmarkEnd w:id="19"/>
      <w:r w:rsidRPr="00D034A5">
        <w:t xml:space="preserve"> </w:t>
      </w:r>
    </w:p>
    <w:p w14:paraId="5760892E" w14:textId="77777777" w:rsidR="00307549" w:rsidRPr="00D034A5" w:rsidRDefault="00307549" w:rsidP="00307549">
      <w:pPr>
        <w:pStyle w:val="TBPCBodyText"/>
      </w:pPr>
    </w:p>
    <w:p w14:paraId="08D525DD" w14:textId="3AAF00A1" w:rsidR="003A6F7C" w:rsidRPr="00D034A5" w:rsidRDefault="00307549" w:rsidP="00307549">
      <w:pPr>
        <w:pStyle w:val="TBPCHeading2"/>
      </w:pPr>
      <w:r w:rsidRPr="00D034A5">
        <w:t>Exit strategy</w:t>
      </w:r>
    </w:p>
    <w:p w14:paraId="7A812020" w14:textId="77777777" w:rsidR="00307549" w:rsidRPr="00D034A5" w:rsidRDefault="00307549" w:rsidP="00777A9B">
      <w:pPr>
        <w:pStyle w:val="TBPCBodyText"/>
      </w:pPr>
    </w:p>
    <w:p w14:paraId="741A4215" w14:textId="77777777" w:rsidR="00154D01" w:rsidRPr="00D034A5" w:rsidRDefault="003A6F7C" w:rsidP="00777A9B">
      <w:pPr>
        <w:pStyle w:val="TBPCHeading1"/>
      </w:pPr>
      <w:r w:rsidRPr="00D034A5">
        <w:br w:type="page"/>
      </w:r>
      <w:bookmarkStart w:id="21" w:name="_Toc258521690"/>
      <w:bookmarkStart w:id="22" w:name="_Toc453423399"/>
      <w:r w:rsidRPr="00D034A5">
        <w:lastRenderedPageBreak/>
        <w:t xml:space="preserve">The </w:t>
      </w:r>
      <w:bookmarkStart w:id="23" w:name="_Toc258521691"/>
      <w:bookmarkEnd w:id="21"/>
      <w:r w:rsidR="00154D01" w:rsidRPr="00D034A5">
        <w:t>Numbers</w:t>
      </w:r>
      <w:bookmarkEnd w:id="22"/>
    </w:p>
    <w:p w14:paraId="2E6625AD" w14:textId="77777777" w:rsidR="00154D01" w:rsidRPr="00D034A5" w:rsidRDefault="00154D01" w:rsidP="00777A9B">
      <w:pPr>
        <w:pStyle w:val="TBPCHeading2"/>
        <w:rPr>
          <w:rFonts w:eastAsia="MS Mincho"/>
          <w:szCs w:val="24"/>
          <w:lang w:eastAsia="ja-JP"/>
        </w:rPr>
      </w:pPr>
      <w:bookmarkStart w:id="24" w:name="_Toc453423400"/>
      <w:r w:rsidRPr="00D034A5">
        <w:t>Pricing</w:t>
      </w:r>
      <w:bookmarkEnd w:id="24"/>
    </w:p>
    <w:p w14:paraId="1FC0360A" w14:textId="77777777" w:rsidR="00154D01" w:rsidRPr="00D034A5" w:rsidRDefault="00154D01" w:rsidP="00777A9B">
      <w:pPr>
        <w:pStyle w:val="TBPCBodyText"/>
        <w:rPr>
          <w:rFonts w:eastAsia="MS Mincho"/>
          <w:lang w:eastAsia="ja-JP"/>
        </w:rPr>
      </w:pPr>
    </w:p>
    <w:p w14:paraId="2C862485" w14:textId="77777777" w:rsidR="004A396D" w:rsidRPr="00D034A5" w:rsidRDefault="004A396D" w:rsidP="004A396D">
      <w:pPr>
        <w:pStyle w:val="TBPCHeading2"/>
        <w:rPr>
          <w:rFonts w:eastAsia="MS Mincho"/>
          <w:szCs w:val="24"/>
          <w:lang w:eastAsia="ja-JP"/>
        </w:rPr>
      </w:pPr>
      <w:bookmarkStart w:id="25" w:name="_Toc484165172"/>
      <w:r w:rsidRPr="00D034A5">
        <w:t>Start-up costs</w:t>
      </w:r>
      <w:bookmarkEnd w:id="25"/>
    </w:p>
    <w:p w14:paraId="264E8EA4" w14:textId="77777777" w:rsidR="004A396D" w:rsidRPr="00D034A5" w:rsidRDefault="004A396D" w:rsidP="004A396D">
      <w:pPr>
        <w:pStyle w:val="TBPCBodyText"/>
        <w:rPr>
          <w:rFonts w:eastAsia="MS Mincho"/>
          <w:lang w:eastAsia="ja-JP"/>
        </w:rPr>
      </w:pPr>
    </w:p>
    <w:p w14:paraId="2EC2F269" w14:textId="77777777" w:rsidR="004A396D" w:rsidRPr="00D034A5" w:rsidRDefault="004A396D" w:rsidP="004A396D">
      <w:pPr>
        <w:pStyle w:val="TBPCHeading2"/>
        <w:rPr>
          <w:rFonts w:eastAsia="MS Mincho"/>
          <w:szCs w:val="24"/>
          <w:lang w:eastAsia="ja-JP"/>
        </w:rPr>
      </w:pPr>
      <w:bookmarkStart w:id="26" w:name="_Toc484165173"/>
      <w:r w:rsidRPr="00D034A5">
        <w:t>Business growth targets</w:t>
      </w:r>
      <w:bookmarkEnd w:id="26"/>
    </w:p>
    <w:p w14:paraId="07DA6EE7" w14:textId="77777777" w:rsidR="004A396D" w:rsidRPr="00D034A5" w:rsidRDefault="004A396D" w:rsidP="004A396D">
      <w:pPr>
        <w:pStyle w:val="TBPCHeading2"/>
        <w:numPr>
          <w:ilvl w:val="0"/>
          <w:numId w:val="0"/>
        </w:numPr>
        <w:rPr>
          <w:rFonts w:eastAsia="MS Mincho"/>
          <w:lang w:eastAsia="ja-JP"/>
        </w:rPr>
      </w:pPr>
    </w:p>
    <w:p w14:paraId="61DD55B4" w14:textId="77777777" w:rsidR="004A396D" w:rsidRPr="00D034A5" w:rsidRDefault="004A396D" w:rsidP="004A396D">
      <w:pPr>
        <w:pStyle w:val="TBPCHeading2"/>
        <w:rPr>
          <w:rFonts w:eastAsia="MS Mincho"/>
          <w:szCs w:val="24"/>
          <w:lang w:eastAsia="ja-JP"/>
        </w:rPr>
      </w:pPr>
      <w:bookmarkStart w:id="27" w:name="_Toc484165174"/>
      <w:r w:rsidRPr="00D034A5">
        <w:t>Projections: Profit and Loss</w:t>
      </w:r>
      <w:bookmarkEnd w:id="27"/>
    </w:p>
    <w:p w14:paraId="0E2B2D4B" w14:textId="77777777" w:rsidR="004A396D" w:rsidRPr="00D034A5" w:rsidRDefault="004A396D" w:rsidP="004A396D">
      <w:pPr>
        <w:pStyle w:val="TBPCBodyText"/>
      </w:pPr>
    </w:p>
    <w:p w14:paraId="5E41FDB9" w14:textId="77777777" w:rsidR="00154D01" w:rsidRPr="00D034A5" w:rsidRDefault="00154D01" w:rsidP="00777A9B">
      <w:pPr>
        <w:pStyle w:val="TBPCBodyText"/>
        <w:rPr>
          <w:rFonts w:eastAsia="MS Mincho"/>
          <w:lang w:eastAsia="ja-JP"/>
        </w:rPr>
      </w:pPr>
    </w:p>
    <w:p w14:paraId="01CFF1BB" w14:textId="77777777" w:rsidR="003A6F7C" w:rsidRPr="00D034A5" w:rsidRDefault="003A6F7C" w:rsidP="00777A9B">
      <w:pPr>
        <w:pStyle w:val="TBPCHeading2"/>
      </w:pPr>
      <w:bookmarkStart w:id="28" w:name="_Toc453423405"/>
      <w:bookmarkStart w:id="29" w:name="_Toc246775612"/>
      <w:bookmarkStart w:id="30" w:name="_Toc258521692"/>
      <w:bookmarkEnd w:id="23"/>
      <w:r w:rsidRPr="00D034A5">
        <w:t>Growth strategy</w:t>
      </w:r>
      <w:bookmarkEnd w:id="28"/>
    </w:p>
    <w:p w14:paraId="217944FD" w14:textId="77777777" w:rsidR="000856BC" w:rsidRPr="00D034A5" w:rsidRDefault="000856BC" w:rsidP="00777A9B">
      <w:pPr>
        <w:pStyle w:val="TBPCHeading2"/>
        <w:numPr>
          <w:ilvl w:val="0"/>
          <w:numId w:val="0"/>
        </w:numPr>
      </w:pPr>
      <w:bookmarkStart w:id="31" w:name="_Toc23639296"/>
      <w:bookmarkStart w:id="32" w:name="_Toc25452439"/>
      <w:bookmarkEnd w:id="29"/>
      <w:bookmarkEnd w:id="30"/>
    </w:p>
    <w:p w14:paraId="44585E47" w14:textId="77777777" w:rsidR="000856BC" w:rsidRPr="00D034A5" w:rsidRDefault="000856BC" w:rsidP="00777A9B">
      <w:pPr>
        <w:pStyle w:val="TBPCHeading2"/>
      </w:pPr>
      <w:bookmarkStart w:id="33" w:name="_Toc453423406"/>
      <w:bookmarkEnd w:id="31"/>
      <w:bookmarkEnd w:id="32"/>
      <w:r w:rsidRPr="00D034A5">
        <w:t>Loans and financing</w:t>
      </w:r>
      <w:bookmarkEnd w:id="33"/>
    </w:p>
    <w:p w14:paraId="0D259566" w14:textId="36EDF080" w:rsidR="003A6F7C" w:rsidRPr="00D034A5" w:rsidRDefault="00E4311E" w:rsidP="00637702">
      <w:pPr>
        <w:pStyle w:val="TBPCBodyText"/>
      </w:pPr>
      <w:r w:rsidRPr="00D034A5">
        <w:t xml:space="preserve"> </w:t>
      </w:r>
    </w:p>
    <w:p w14:paraId="2D47CF71" w14:textId="77777777" w:rsidR="00E4311E" w:rsidRPr="00D034A5" w:rsidRDefault="00E4311E" w:rsidP="00637702">
      <w:pPr>
        <w:pStyle w:val="TBPCBodyText"/>
      </w:pPr>
    </w:p>
    <w:p w14:paraId="7C0F9189" w14:textId="77777777" w:rsidR="00637702" w:rsidRPr="00D034A5" w:rsidRDefault="00637702" w:rsidP="00637702">
      <w:pPr>
        <w:pStyle w:val="TBPCHeading2"/>
        <w:rPr>
          <w:rFonts w:eastAsia="MS Mincho"/>
          <w:szCs w:val="24"/>
          <w:lang w:eastAsia="ja-JP"/>
        </w:rPr>
      </w:pPr>
      <w:r w:rsidRPr="00D034A5">
        <w:t>Break even</w:t>
      </w:r>
    </w:p>
    <w:p w14:paraId="153478D0" w14:textId="77777777" w:rsidR="00637702" w:rsidRPr="00D034A5" w:rsidRDefault="00637702" w:rsidP="003A6F7C"/>
    <w:p w14:paraId="75E12818" w14:textId="77777777" w:rsidR="003A6F7C" w:rsidRPr="00D034A5" w:rsidRDefault="003A6F7C" w:rsidP="003A6F7C">
      <w:pPr>
        <w:rPr>
          <w:rFonts w:ascii="Arial" w:hAnsi="Arial"/>
          <w:b/>
          <w:color w:val="000000"/>
          <w:sz w:val="28"/>
        </w:rPr>
      </w:pPr>
      <w:r w:rsidRPr="00D034A5">
        <w:br w:type="page"/>
      </w:r>
    </w:p>
    <w:p w14:paraId="59CC09D8" w14:textId="77777777" w:rsidR="003A6F7C" w:rsidRPr="00D034A5" w:rsidRDefault="003A6F7C" w:rsidP="00777A9B">
      <w:pPr>
        <w:pStyle w:val="TBPCHeading1"/>
      </w:pPr>
      <w:bookmarkStart w:id="34" w:name="_Toc258521693"/>
      <w:bookmarkStart w:id="35" w:name="_Toc453423407"/>
      <w:r w:rsidRPr="00D034A5">
        <w:lastRenderedPageBreak/>
        <w:t>The Market.</w:t>
      </w:r>
      <w:bookmarkEnd w:id="34"/>
      <w:bookmarkEnd w:id="35"/>
    </w:p>
    <w:p w14:paraId="1F2DB27D" w14:textId="77777777" w:rsidR="00D526C6" w:rsidRPr="00520E54" w:rsidRDefault="00D526C6" w:rsidP="00D526C6">
      <w:pPr>
        <w:pStyle w:val="TBPCHeading2"/>
      </w:pPr>
      <w:bookmarkStart w:id="36" w:name="_Toc500860023"/>
      <w:bookmarkStart w:id="37" w:name="_Toc258521694"/>
      <w:bookmarkEnd w:id="20"/>
      <w:r w:rsidRPr="00520E54">
        <w:t>Market overview</w:t>
      </w:r>
      <w:bookmarkEnd w:id="36"/>
    </w:p>
    <w:p w14:paraId="37252C38" w14:textId="77777777" w:rsidR="00D526C6" w:rsidRDefault="00D526C6" w:rsidP="00D526C6">
      <w:pPr>
        <w:pStyle w:val="TBPCHeading1"/>
        <w:numPr>
          <w:ilvl w:val="0"/>
          <w:numId w:val="0"/>
        </w:numPr>
        <w:ind w:left="567" w:hanging="567"/>
      </w:pPr>
      <w:bookmarkStart w:id="38" w:name="_Toc372121727"/>
      <w:bookmarkStart w:id="39" w:name="_Toc246775621"/>
      <w:bookmarkStart w:id="40" w:name="_Toc258521698"/>
      <w:bookmarkStart w:id="41" w:name="_Toc500860024"/>
      <w:bookmarkEnd w:id="37"/>
    </w:p>
    <w:p w14:paraId="281E2CC6" w14:textId="77777777" w:rsidR="00D526C6" w:rsidRDefault="00D526C6" w:rsidP="00D526C6">
      <w:pPr>
        <w:pStyle w:val="TBPCHeading2"/>
      </w:pPr>
      <w:r>
        <w:t>Target markets</w:t>
      </w:r>
    </w:p>
    <w:p w14:paraId="28A865E6" w14:textId="77777777" w:rsidR="00D526C6" w:rsidRDefault="00D526C6" w:rsidP="00D526C6">
      <w:pPr>
        <w:pStyle w:val="TBPCHeading2"/>
        <w:numPr>
          <w:ilvl w:val="0"/>
          <w:numId w:val="0"/>
        </w:numPr>
      </w:pPr>
    </w:p>
    <w:p w14:paraId="5F59E459" w14:textId="77777777" w:rsidR="00D526C6" w:rsidRPr="00520E54" w:rsidRDefault="00D526C6" w:rsidP="00D526C6">
      <w:pPr>
        <w:pStyle w:val="TBPCHeading2"/>
      </w:pPr>
      <w:bookmarkStart w:id="42" w:name="_Toc500860026"/>
      <w:bookmarkStart w:id="43" w:name="_Toc23639261"/>
      <w:bookmarkStart w:id="44" w:name="_Toc23639260"/>
      <w:bookmarkStart w:id="45" w:name="_Toc500860025"/>
      <w:bookmarkEnd w:id="38"/>
      <w:bookmarkEnd w:id="39"/>
      <w:bookmarkEnd w:id="40"/>
      <w:bookmarkEnd w:id="41"/>
      <w:r w:rsidRPr="00520E54">
        <w:t>Market trends</w:t>
      </w:r>
      <w:bookmarkEnd w:id="42"/>
    </w:p>
    <w:p w14:paraId="169A023A" w14:textId="77777777" w:rsidR="00D526C6" w:rsidRPr="00520E54" w:rsidRDefault="00D526C6" w:rsidP="00D526C6">
      <w:pPr>
        <w:pStyle w:val="TBPCBodyText"/>
      </w:pPr>
      <w:bookmarkStart w:id="46" w:name="_Toc258523340"/>
      <w:bookmarkEnd w:id="43"/>
    </w:p>
    <w:bookmarkEnd w:id="46"/>
    <w:p w14:paraId="2D542105" w14:textId="77777777" w:rsidR="00D526C6" w:rsidRPr="00520E54" w:rsidRDefault="00D526C6" w:rsidP="00D526C6">
      <w:pPr>
        <w:pStyle w:val="TBPCHeading2"/>
      </w:pPr>
      <w:r w:rsidRPr="00520E54">
        <w:t>Market size</w:t>
      </w:r>
      <w:bookmarkEnd w:id="44"/>
      <w:bookmarkEnd w:id="45"/>
    </w:p>
    <w:p w14:paraId="0F838E44" w14:textId="77777777" w:rsidR="00D526C6" w:rsidRPr="00520E54" w:rsidRDefault="00D526C6" w:rsidP="00D526C6">
      <w:pPr>
        <w:pStyle w:val="TBPCBodyText"/>
      </w:pPr>
    </w:p>
    <w:p w14:paraId="44F58B30" w14:textId="77777777" w:rsidR="00D526C6" w:rsidRPr="00520E54" w:rsidRDefault="00D526C6" w:rsidP="00D526C6">
      <w:pPr>
        <w:pStyle w:val="TBPCHeading2"/>
      </w:pPr>
      <w:bookmarkStart w:id="47" w:name="_Toc23639269"/>
      <w:bookmarkStart w:id="48" w:name="_Toc500860027"/>
      <w:r w:rsidRPr="00520E54">
        <w:t>Competition.</w:t>
      </w:r>
      <w:bookmarkEnd w:id="47"/>
      <w:bookmarkEnd w:id="48"/>
    </w:p>
    <w:p w14:paraId="3E448904" w14:textId="77777777" w:rsidR="00D526C6" w:rsidRPr="00520E54" w:rsidRDefault="00D526C6" w:rsidP="00D526C6"/>
    <w:p w14:paraId="66492D5A" w14:textId="77777777" w:rsidR="00D526C6" w:rsidRPr="00520E54" w:rsidRDefault="00D526C6" w:rsidP="00D526C6">
      <w:pPr>
        <w:pStyle w:val="TBPCHeading2"/>
      </w:pPr>
      <w:r w:rsidRPr="00520E54">
        <w:t>Value proposition</w:t>
      </w:r>
    </w:p>
    <w:p w14:paraId="6FF3DF61" w14:textId="77777777" w:rsidR="003A6F7C" w:rsidRPr="00D034A5" w:rsidRDefault="003A6F7C" w:rsidP="003A6F7C"/>
    <w:p w14:paraId="79CD7A28" w14:textId="77777777" w:rsidR="003A6F7C" w:rsidRPr="00D034A5" w:rsidRDefault="003A6F7C" w:rsidP="003A6F7C">
      <w:r w:rsidRPr="00D034A5">
        <w:br w:type="page"/>
      </w:r>
    </w:p>
    <w:p w14:paraId="5AD43C5A" w14:textId="77777777" w:rsidR="003A6F7C" w:rsidRPr="00D034A5" w:rsidRDefault="003A6F7C" w:rsidP="00777A9B">
      <w:pPr>
        <w:pStyle w:val="TBPCHeading1"/>
      </w:pPr>
      <w:bookmarkStart w:id="49" w:name="_Toc258521700"/>
      <w:bookmarkStart w:id="50" w:name="_Toc453423413"/>
      <w:bookmarkStart w:id="51" w:name="_Toc23639278"/>
      <w:r w:rsidRPr="00D034A5">
        <w:lastRenderedPageBreak/>
        <w:t>Marketing and Sales</w:t>
      </w:r>
      <w:bookmarkEnd w:id="49"/>
      <w:bookmarkEnd w:id="50"/>
    </w:p>
    <w:p w14:paraId="1B1C3139" w14:textId="77777777" w:rsidR="00154D01" w:rsidRPr="00D034A5" w:rsidRDefault="003A6F7C" w:rsidP="00777A9B">
      <w:pPr>
        <w:pStyle w:val="TBPCHeading2"/>
      </w:pPr>
      <w:bookmarkStart w:id="52" w:name="_Toc453423414"/>
      <w:bookmarkStart w:id="53" w:name="_Toc258521701"/>
      <w:r w:rsidRPr="00D034A5">
        <w:t xml:space="preserve">Marketing </w:t>
      </w:r>
      <w:r w:rsidR="00154D01" w:rsidRPr="00D034A5">
        <w:t>overview</w:t>
      </w:r>
      <w:bookmarkEnd w:id="52"/>
    </w:p>
    <w:bookmarkEnd w:id="53"/>
    <w:p w14:paraId="23991A18" w14:textId="77777777" w:rsidR="003A6F7C" w:rsidRPr="00D034A5" w:rsidRDefault="003A6F7C" w:rsidP="00777A9B">
      <w:pPr>
        <w:pStyle w:val="TBPCBodyText"/>
      </w:pPr>
      <w:r w:rsidRPr="00D034A5">
        <w:t xml:space="preserve"> </w:t>
      </w:r>
    </w:p>
    <w:p w14:paraId="438AE203" w14:textId="77777777" w:rsidR="003A6F7C" w:rsidRPr="00D034A5" w:rsidRDefault="003A6F7C" w:rsidP="00777A9B">
      <w:pPr>
        <w:pStyle w:val="TBPCHeading2"/>
      </w:pPr>
      <w:bookmarkStart w:id="54" w:name="_Toc372121730"/>
      <w:bookmarkStart w:id="55" w:name="_Toc246775624"/>
      <w:bookmarkStart w:id="56" w:name="_Toc258521702"/>
      <w:bookmarkStart w:id="57" w:name="_Toc453423415"/>
      <w:r w:rsidRPr="00D034A5">
        <w:t>Marketing materials</w:t>
      </w:r>
      <w:bookmarkEnd w:id="54"/>
      <w:bookmarkEnd w:id="55"/>
      <w:bookmarkEnd w:id="56"/>
      <w:bookmarkEnd w:id="57"/>
    </w:p>
    <w:p w14:paraId="77361598" w14:textId="77777777" w:rsidR="00637702" w:rsidRPr="00D034A5" w:rsidRDefault="00637702" w:rsidP="00637702">
      <w:pPr>
        <w:pStyle w:val="TBPCBodyText"/>
      </w:pPr>
      <w:bookmarkStart w:id="58" w:name="_Toc453423416"/>
    </w:p>
    <w:p w14:paraId="6F67AE92" w14:textId="77777777" w:rsidR="003A6F7C" w:rsidRPr="00D034A5" w:rsidRDefault="003A6F7C" w:rsidP="00777A9B">
      <w:pPr>
        <w:pStyle w:val="TBPCHeading2"/>
      </w:pPr>
      <w:r w:rsidRPr="00D034A5">
        <w:t>Marketing Initiatives</w:t>
      </w:r>
      <w:bookmarkEnd w:id="58"/>
    </w:p>
    <w:p w14:paraId="32548E52" w14:textId="77777777" w:rsidR="00777A9B" w:rsidRPr="00D034A5" w:rsidRDefault="00777A9B" w:rsidP="00777A9B">
      <w:pPr>
        <w:pStyle w:val="TBPCBodyText"/>
      </w:pPr>
    </w:p>
    <w:p w14:paraId="0E7F872A" w14:textId="77777777" w:rsidR="003A6F7C" w:rsidRPr="00D034A5" w:rsidRDefault="003A6F7C" w:rsidP="00777A9B">
      <w:pPr>
        <w:pStyle w:val="TBPCHeading2"/>
      </w:pPr>
      <w:bookmarkStart w:id="59" w:name="_Toc453423417"/>
      <w:r w:rsidRPr="00D034A5">
        <w:t>Website</w:t>
      </w:r>
      <w:bookmarkEnd w:id="59"/>
    </w:p>
    <w:p w14:paraId="4D710A25" w14:textId="77777777" w:rsidR="003A6F7C" w:rsidRPr="00D034A5" w:rsidRDefault="003A6F7C" w:rsidP="00637702">
      <w:pPr>
        <w:pStyle w:val="TBPCBodyText"/>
      </w:pPr>
    </w:p>
    <w:p w14:paraId="049F1243" w14:textId="77777777" w:rsidR="003A6F7C" w:rsidRPr="00D034A5" w:rsidRDefault="003A6F7C" w:rsidP="00777A9B">
      <w:pPr>
        <w:pStyle w:val="TBPCHeading2"/>
      </w:pPr>
      <w:bookmarkStart w:id="60" w:name="_Toc453423418"/>
      <w:r w:rsidRPr="00D034A5">
        <w:t>Sales</w:t>
      </w:r>
      <w:bookmarkEnd w:id="60"/>
    </w:p>
    <w:bookmarkEnd w:id="51"/>
    <w:p w14:paraId="261B1C62" w14:textId="77777777" w:rsidR="003A6F7C" w:rsidRPr="00D034A5" w:rsidRDefault="003A6F7C" w:rsidP="00637702">
      <w:pPr>
        <w:pStyle w:val="TBPCBodyText"/>
      </w:pPr>
    </w:p>
    <w:p w14:paraId="791CB0A4" w14:textId="77777777" w:rsidR="003A6F7C" w:rsidRPr="00D034A5" w:rsidRDefault="003A6F7C" w:rsidP="003A6F7C">
      <w:r w:rsidRPr="00D034A5">
        <w:br w:type="page"/>
      </w:r>
    </w:p>
    <w:p w14:paraId="5CB18A00" w14:textId="77777777" w:rsidR="003A6F7C" w:rsidRPr="00D034A5" w:rsidRDefault="003A6F7C" w:rsidP="00777A9B">
      <w:pPr>
        <w:pStyle w:val="TBPCHeading1"/>
      </w:pPr>
      <w:bookmarkStart w:id="61" w:name="_Toc453423419"/>
      <w:bookmarkStart w:id="62" w:name="_Toc23639285"/>
      <w:r w:rsidRPr="00D034A5">
        <w:lastRenderedPageBreak/>
        <w:t>Operations</w:t>
      </w:r>
      <w:bookmarkEnd w:id="61"/>
      <w:r w:rsidRPr="00D034A5">
        <w:t xml:space="preserve"> </w:t>
      </w:r>
    </w:p>
    <w:p w14:paraId="2207F6BF" w14:textId="77777777" w:rsidR="00154D01" w:rsidRPr="00D034A5" w:rsidRDefault="00154D01" w:rsidP="00777A9B">
      <w:pPr>
        <w:pStyle w:val="TBPCHeading2"/>
        <w:rPr>
          <w:rFonts w:eastAsia="MS Mincho"/>
          <w:szCs w:val="24"/>
          <w:lang w:eastAsia="ja-JP"/>
        </w:rPr>
      </w:pPr>
      <w:bookmarkStart w:id="63" w:name="_Toc453423420"/>
      <w:bookmarkStart w:id="64" w:name="_Toc26232019"/>
      <w:r w:rsidRPr="00D034A5">
        <w:t>Overview and Business Process</w:t>
      </w:r>
      <w:bookmarkEnd w:id="63"/>
    </w:p>
    <w:p w14:paraId="2691C193" w14:textId="77777777" w:rsidR="00154D01" w:rsidRPr="00D034A5" w:rsidRDefault="00154D01" w:rsidP="00777A9B">
      <w:pPr>
        <w:pStyle w:val="TBPCBodyText"/>
        <w:rPr>
          <w:rFonts w:eastAsia="MS Mincho"/>
          <w:lang w:eastAsia="ja-JP"/>
        </w:rPr>
      </w:pPr>
    </w:p>
    <w:p w14:paraId="376708B0" w14:textId="77777777" w:rsidR="00C674A9" w:rsidRPr="00D034A5" w:rsidRDefault="00C674A9" w:rsidP="00C674A9">
      <w:pPr>
        <w:pStyle w:val="TBPCHeading2"/>
        <w:rPr>
          <w:rFonts w:eastAsia="MS Mincho"/>
          <w:szCs w:val="24"/>
          <w:lang w:eastAsia="ja-JP"/>
        </w:rPr>
      </w:pPr>
      <w:bookmarkStart w:id="65" w:name="_Toc453423421"/>
      <w:r w:rsidRPr="00D034A5">
        <w:t>Suppliers</w:t>
      </w:r>
    </w:p>
    <w:p w14:paraId="06C51C29" w14:textId="77777777" w:rsidR="00C674A9" w:rsidRPr="00D034A5" w:rsidRDefault="00C674A9" w:rsidP="00C674A9">
      <w:pPr>
        <w:pStyle w:val="TBPCBodyText"/>
        <w:rPr>
          <w:rFonts w:eastAsia="MS Mincho"/>
          <w:lang w:eastAsia="ja-JP"/>
        </w:rPr>
      </w:pPr>
    </w:p>
    <w:p w14:paraId="40BBE31E" w14:textId="77777777" w:rsidR="00154D01" w:rsidRPr="00D034A5" w:rsidRDefault="00154D01" w:rsidP="00777A9B">
      <w:pPr>
        <w:pStyle w:val="TBPCHeading2"/>
        <w:rPr>
          <w:rFonts w:eastAsia="MS Mincho"/>
          <w:szCs w:val="24"/>
          <w:lang w:eastAsia="ja-JP"/>
        </w:rPr>
      </w:pPr>
      <w:r w:rsidRPr="00D034A5">
        <w:t>Inventory, sourcing and logistics</w:t>
      </w:r>
      <w:bookmarkEnd w:id="65"/>
    </w:p>
    <w:p w14:paraId="0304D104" w14:textId="77777777" w:rsidR="000856BC" w:rsidRPr="00D034A5" w:rsidRDefault="000856BC" w:rsidP="00777A9B">
      <w:pPr>
        <w:pStyle w:val="TBPCBodyText"/>
      </w:pPr>
    </w:p>
    <w:p w14:paraId="61AF046E" w14:textId="77777777" w:rsidR="000856BC" w:rsidRPr="00D034A5" w:rsidRDefault="000856BC" w:rsidP="00777A9B">
      <w:pPr>
        <w:pStyle w:val="TBPCBodyText"/>
        <w:rPr>
          <w:rFonts w:eastAsia="MS Mincho"/>
          <w:lang w:eastAsia="ja-JP"/>
        </w:rPr>
      </w:pPr>
    </w:p>
    <w:p w14:paraId="1249E933" w14:textId="77777777" w:rsidR="00154D01" w:rsidRPr="00D034A5" w:rsidRDefault="00154D01" w:rsidP="00777A9B">
      <w:pPr>
        <w:pStyle w:val="TBPCHeading2"/>
        <w:rPr>
          <w:rFonts w:eastAsia="MS Mincho"/>
          <w:i/>
          <w:szCs w:val="24"/>
          <w:lang w:eastAsia="ja-JP"/>
        </w:rPr>
      </w:pPr>
      <w:bookmarkStart w:id="66" w:name="_Toc453423422"/>
      <w:r w:rsidRPr="00D034A5">
        <w:t>Equipment, IT and Infrastructure</w:t>
      </w:r>
      <w:bookmarkEnd w:id="66"/>
    </w:p>
    <w:p w14:paraId="38840FF6" w14:textId="77777777" w:rsidR="00154D01" w:rsidRPr="00D034A5" w:rsidRDefault="00154D01" w:rsidP="00777A9B">
      <w:pPr>
        <w:pStyle w:val="TBPCBodyText"/>
        <w:rPr>
          <w:rFonts w:eastAsia="MS Mincho"/>
          <w:lang w:eastAsia="ja-JP"/>
        </w:rPr>
      </w:pPr>
    </w:p>
    <w:p w14:paraId="6E918FB2" w14:textId="77777777" w:rsidR="000856BC" w:rsidRPr="00D034A5" w:rsidRDefault="000856BC" w:rsidP="00777A9B">
      <w:pPr>
        <w:pStyle w:val="TBPCBodyText"/>
        <w:rPr>
          <w:rFonts w:eastAsia="MS Mincho"/>
          <w:lang w:eastAsia="ja-JP"/>
        </w:rPr>
      </w:pPr>
    </w:p>
    <w:p w14:paraId="61428B1C" w14:textId="77777777" w:rsidR="00154D01" w:rsidRPr="00D034A5" w:rsidRDefault="007551AE" w:rsidP="00777A9B">
      <w:pPr>
        <w:pStyle w:val="TBPCHeading2"/>
        <w:rPr>
          <w:rFonts w:eastAsia="MS Mincho"/>
          <w:i/>
          <w:szCs w:val="24"/>
          <w:lang w:eastAsia="ja-JP"/>
        </w:rPr>
      </w:pPr>
      <w:bookmarkStart w:id="67" w:name="_Toc453423423"/>
      <w:r w:rsidRPr="00D034A5">
        <w:t>Team</w:t>
      </w:r>
      <w:bookmarkEnd w:id="67"/>
    </w:p>
    <w:p w14:paraId="50DF9D4B" w14:textId="4CF38F00" w:rsidR="00154D01" w:rsidRPr="00D034A5" w:rsidRDefault="00D034A5" w:rsidP="00637702">
      <w:pPr>
        <w:pStyle w:val="TBPCHeading3"/>
        <w:rPr>
          <w:rFonts w:eastAsia="MS Mincho"/>
          <w:lang w:eastAsia="ja-JP"/>
        </w:rPr>
      </w:pPr>
      <w:r w:rsidRPr="00D034A5">
        <w:rPr>
          <w:rFonts w:eastAsia="MS Mincho"/>
          <w:lang w:eastAsia="ja-JP"/>
        </w:rPr>
        <w:t>Organisational</w:t>
      </w:r>
      <w:r w:rsidR="00637702" w:rsidRPr="00D034A5">
        <w:rPr>
          <w:rFonts w:eastAsia="MS Mincho"/>
          <w:lang w:eastAsia="ja-JP"/>
        </w:rPr>
        <w:t xml:space="preserve"> Chart</w:t>
      </w:r>
    </w:p>
    <w:p w14:paraId="364686D3" w14:textId="77777777" w:rsidR="00637702" w:rsidRDefault="00637702" w:rsidP="00777A9B">
      <w:pPr>
        <w:pStyle w:val="TBPCBodyText"/>
        <w:rPr>
          <w:rFonts w:eastAsia="MS Mincho"/>
          <w:lang w:eastAsia="ja-JP"/>
        </w:rPr>
      </w:pPr>
    </w:p>
    <w:p w14:paraId="7C3763FE" w14:textId="77777777" w:rsidR="00D034A5" w:rsidRDefault="00D034A5" w:rsidP="00D034A5">
      <w:pPr>
        <w:pStyle w:val="TBPCHeading3"/>
        <w:rPr>
          <w:rFonts w:eastAsia="MS Mincho"/>
          <w:lang w:eastAsia="ja-JP"/>
        </w:rPr>
      </w:pPr>
      <w:r>
        <w:rPr>
          <w:rFonts w:eastAsia="MS Mincho"/>
          <w:lang w:eastAsia="ja-JP"/>
        </w:rPr>
        <w:t>Team members</w:t>
      </w:r>
    </w:p>
    <w:p w14:paraId="59D9227B" w14:textId="77777777" w:rsidR="00D034A5" w:rsidRDefault="00D034A5" w:rsidP="00D034A5">
      <w:pPr>
        <w:pStyle w:val="TBPCBodyText"/>
        <w:rPr>
          <w:rFonts w:eastAsia="MS Mincho"/>
          <w:lang w:eastAsia="ja-JP"/>
        </w:rPr>
      </w:pPr>
    </w:p>
    <w:p w14:paraId="544528B4" w14:textId="77777777" w:rsidR="00D034A5" w:rsidRDefault="00D034A5" w:rsidP="00D034A5">
      <w:pPr>
        <w:pStyle w:val="TBPCBodyText"/>
        <w:rPr>
          <w:rFonts w:eastAsia="MS Mincho"/>
          <w:lang w:eastAsia="ja-JP"/>
        </w:rPr>
      </w:pPr>
    </w:p>
    <w:p w14:paraId="36C1DF33" w14:textId="77777777" w:rsidR="00D034A5" w:rsidRPr="00D034A5" w:rsidRDefault="00D034A5" w:rsidP="00D034A5">
      <w:pPr>
        <w:pStyle w:val="TBPCBodyText"/>
        <w:rPr>
          <w:rFonts w:eastAsia="MS Mincho"/>
          <w:lang w:eastAsia="ja-JP"/>
        </w:rPr>
      </w:pPr>
    </w:p>
    <w:p w14:paraId="665529BA" w14:textId="47966837" w:rsidR="00777A9B" w:rsidRPr="00D034A5" w:rsidRDefault="00777A9B" w:rsidP="00777A9B">
      <w:pPr>
        <w:pStyle w:val="TBPCHeading2"/>
      </w:pPr>
      <w:bookmarkStart w:id="68" w:name="_Toc23639294"/>
      <w:bookmarkStart w:id="69" w:name="_Toc453423425"/>
      <w:r w:rsidRPr="00D034A5">
        <w:t>Risks</w:t>
      </w:r>
      <w:bookmarkEnd w:id="68"/>
      <w:bookmarkEnd w:id="69"/>
    </w:p>
    <w:p w14:paraId="7AAB3D4A" w14:textId="77777777" w:rsidR="00777A9B" w:rsidRPr="00D034A5" w:rsidRDefault="00777A9B" w:rsidP="00777A9B">
      <w:pPr>
        <w:pStyle w:val="TBPCBodyText"/>
      </w:pPr>
    </w:p>
    <w:p w14:paraId="6B5ABC22" w14:textId="77777777" w:rsidR="000856BC" w:rsidRPr="00FE4E22" w:rsidRDefault="00154D01" w:rsidP="00777A9B">
      <w:pPr>
        <w:pStyle w:val="TBPCHeading2"/>
        <w:rPr>
          <w:rFonts w:eastAsia="MS Mincho"/>
          <w:szCs w:val="24"/>
          <w:lang w:eastAsia="ja-JP"/>
        </w:rPr>
      </w:pPr>
      <w:bookmarkStart w:id="70" w:name="_Toc453423426"/>
      <w:r w:rsidRPr="00FE4E22">
        <w:t>Timeline</w:t>
      </w:r>
      <w:bookmarkEnd w:id="70"/>
    </w:p>
    <w:p w14:paraId="772850C5" w14:textId="77777777" w:rsidR="003A6F7C" w:rsidRPr="00D034A5" w:rsidRDefault="003A6F7C" w:rsidP="00C719CC">
      <w:pPr>
        <w:pStyle w:val="TBPCBodyText"/>
      </w:pPr>
    </w:p>
    <w:p w14:paraId="4538E7C8" w14:textId="77777777" w:rsidR="00307549" w:rsidRPr="00D034A5" w:rsidRDefault="00307549" w:rsidP="00307549">
      <w:pPr>
        <w:pStyle w:val="TBPCHeading2"/>
      </w:pPr>
      <w:bookmarkStart w:id="71" w:name="_Toc490738952"/>
      <w:bookmarkEnd w:id="62"/>
      <w:bookmarkEnd w:id="64"/>
      <w:r w:rsidRPr="00D034A5">
        <w:t>Customer service and support</w:t>
      </w:r>
      <w:bookmarkEnd w:id="71"/>
    </w:p>
    <w:p w14:paraId="3320CAE9" w14:textId="77777777" w:rsidR="00307549" w:rsidRPr="00D034A5" w:rsidRDefault="00307549" w:rsidP="00307549">
      <w:pPr>
        <w:pStyle w:val="TBPCBodyText"/>
      </w:pPr>
    </w:p>
    <w:p w14:paraId="5BE53B60" w14:textId="77777777" w:rsidR="00307549" w:rsidRPr="00D034A5" w:rsidRDefault="00307549" w:rsidP="00307549">
      <w:pPr>
        <w:pStyle w:val="TBPCHeading2"/>
      </w:pPr>
      <w:bookmarkStart w:id="72" w:name="_Toc490738954"/>
      <w:r w:rsidRPr="00D034A5">
        <w:t>Opening hours</w:t>
      </w:r>
      <w:bookmarkEnd w:id="72"/>
      <w:r w:rsidRPr="00D034A5">
        <w:t xml:space="preserve"> (as needed)</w:t>
      </w:r>
    </w:p>
    <w:p w14:paraId="4672C700" w14:textId="77777777" w:rsidR="003A6F7C" w:rsidRPr="00D034A5" w:rsidRDefault="003A6F7C" w:rsidP="003A6F7C"/>
    <w:p w14:paraId="71A9EA78" w14:textId="7B47D222" w:rsidR="003A6F7C" w:rsidRPr="00D034A5" w:rsidRDefault="003A6F7C" w:rsidP="00CC624E">
      <w:pPr>
        <w:pStyle w:val="TBPCHeading1"/>
      </w:pPr>
      <w:r w:rsidRPr="00D034A5">
        <w:br w:type="page"/>
      </w:r>
      <w:bookmarkStart w:id="73" w:name="_Toc453423434"/>
      <w:r w:rsidR="000856BC" w:rsidRPr="00D034A5">
        <w:lastRenderedPageBreak/>
        <w:t>Additional information</w:t>
      </w:r>
      <w:bookmarkEnd w:id="73"/>
    </w:p>
    <w:p w14:paraId="478C5EFD" w14:textId="77777777" w:rsidR="000856BC" w:rsidRPr="00D034A5" w:rsidRDefault="000856BC" w:rsidP="00777A9B">
      <w:pPr>
        <w:pStyle w:val="TBPCHeading2"/>
      </w:pPr>
      <w:bookmarkStart w:id="74" w:name="_Toc453423435"/>
      <w:r w:rsidRPr="00D034A5">
        <w:t>CV</w:t>
      </w:r>
      <w:bookmarkEnd w:id="74"/>
    </w:p>
    <w:p w14:paraId="6F24E733" w14:textId="77777777" w:rsidR="000856BC" w:rsidRPr="00D034A5" w:rsidRDefault="000856BC" w:rsidP="00777A9B">
      <w:pPr>
        <w:pStyle w:val="TBPCHeading2"/>
        <w:numPr>
          <w:ilvl w:val="0"/>
          <w:numId w:val="0"/>
        </w:numPr>
      </w:pPr>
    </w:p>
    <w:p w14:paraId="75C680D1" w14:textId="3DDA30A2" w:rsidR="00637702" w:rsidRPr="00D034A5" w:rsidRDefault="00637702">
      <w:pPr>
        <w:rPr>
          <w:rFonts w:ascii="Arial" w:hAnsi="Arial"/>
          <w:b/>
          <w:color w:val="000000"/>
          <w:sz w:val="22"/>
          <w:szCs w:val="22"/>
        </w:rPr>
      </w:pPr>
      <w:bookmarkStart w:id="75" w:name="_Toc453423436"/>
      <w:bookmarkEnd w:id="75"/>
      <w:r w:rsidRPr="00D034A5">
        <w:br w:type="page"/>
      </w:r>
    </w:p>
    <w:p w14:paraId="76889196" w14:textId="77777777" w:rsidR="000856BC" w:rsidRPr="00D034A5" w:rsidRDefault="000856BC" w:rsidP="00777A9B">
      <w:pPr>
        <w:pStyle w:val="TBPCHeading2"/>
      </w:pPr>
    </w:p>
    <w:p w14:paraId="5B48C457" w14:textId="77777777" w:rsidR="003A6F7C" w:rsidRPr="00D034A5" w:rsidRDefault="003A6F7C" w:rsidP="00777A9B">
      <w:pPr>
        <w:pStyle w:val="TBPCBodyText"/>
      </w:pPr>
    </w:p>
    <w:p w14:paraId="6FF91559" w14:textId="77777777" w:rsidR="00637702" w:rsidRPr="00D034A5" w:rsidRDefault="00637702">
      <w:pPr>
        <w:rPr>
          <w:rFonts w:ascii="Arial" w:hAnsi="Arial"/>
          <w:b/>
          <w:color w:val="000000"/>
          <w:sz w:val="22"/>
          <w:szCs w:val="22"/>
        </w:rPr>
      </w:pPr>
      <w:bookmarkStart w:id="76" w:name="_Toc453423437"/>
      <w:r w:rsidRPr="00D034A5">
        <w:br w:type="page"/>
      </w:r>
    </w:p>
    <w:p w14:paraId="0AF6D287" w14:textId="0EDA83A5" w:rsidR="00777A9B" w:rsidRPr="00D034A5" w:rsidRDefault="00777A9B" w:rsidP="00777A9B">
      <w:pPr>
        <w:pStyle w:val="TBPCHeading2"/>
      </w:pPr>
      <w:r w:rsidRPr="00D034A5">
        <w:lastRenderedPageBreak/>
        <w:t>References</w:t>
      </w:r>
      <w:bookmarkEnd w:id="76"/>
    </w:p>
    <w:sectPr w:rsidR="00777A9B" w:rsidRPr="00D034A5" w:rsidSect="00E4311E">
      <w:headerReference w:type="default" r:id="rId8"/>
      <w:footerReference w:type="default" r:id="rId9"/>
      <w:footerReference w:type="first" r:id="rId10"/>
      <w:endnotePr>
        <w:numFmt w:val="decimal"/>
      </w:endnotePr>
      <w:pgSz w:w="11904" w:h="16834"/>
      <w:pgMar w:top="567" w:right="567" w:bottom="567" w:left="567" w:header="284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DF35" w14:textId="77777777" w:rsidR="00357381" w:rsidRDefault="00357381">
      <w:r>
        <w:separator/>
      </w:r>
    </w:p>
  </w:endnote>
  <w:endnote w:type="continuationSeparator" w:id="0">
    <w:p w14:paraId="0D4AA806" w14:textId="77777777" w:rsidR="00357381" w:rsidRDefault="0035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0444" w14:textId="77777777" w:rsidR="00154D01" w:rsidRPr="00777A9B" w:rsidRDefault="00154D01" w:rsidP="003A6F7C">
    <w:pPr>
      <w:tabs>
        <w:tab w:val="center" w:pos="7371"/>
        <w:tab w:val="right" w:pos="14459"/>
      </w:tabs>
      <w:jc w:val="center"/>
      <w:rPr>
        <w:rFonts w:ascii="Arial" w:hAnsi="Arial"/>
        <w:sz w:val="18"/>
        <w:szCs w:val="18"/>
      </w:rPr>
    </w:pP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FILENAME  \* MERGEFORMAT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 w:rsidR="00E4311E" w:rsidRPr="00E4311E">
      <w:rPr>
        <w:rFonts w:ascii="Arial" w:hAnsi="Arial"/>
        <w:noProof/>
        <w:sz w:val="18"/>
        <w:szCs w:val="18"/>
        <w:highlight w:val="yellow"/>
      </w:rPr>
      <w:t>Business Plan-Small Business-Client-16-06.docx</w:t>
    </w:r>
    <w:r w:rsidRPr="00E4311E">
      <w:rPr>
        <w:rFonts w:ascii="Arial" w:hAnsi="Arial"/>
        <w:sz w:val="18"/>
        <w:szCs w:val="18"/>
        <w:highlight w:val="yellow"/>
      </w:rPr>
      <w:fldChar w:fldCharType="end"/>
    </w:r>
    <w:r w:rsidRPr="00E4311E">
      <w:rPr>
        <w:rFonts w:ascii="Arial" w:hAnsi="Arial"/>
        <w:sz w:val="18"/>
        <w:szCs w:val="18"/>
        <w:highlight w:val="yellow"/>
      </w:rPr>
      <w:tab/>
      <w:t xml:space="preserve">Page </w:t>
    </w: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PAGE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 w:rsidR="00D526C6">
      <w:rPr>
        <w:rFonts w:ascii="Arial" w:hAnsi="Arial"/>
        <w:noProof/>
        <w:sz w:val="18"/>
        <w:szCs w:val="18"/>
        <w:highlight w:val="yellow"/>
      </w:rPr>
      <w:t>14</w:t>
    </w:r>
    <w:r w:rsidRPr="00E4311E">
      <w:rPr>
        <w:rFonts w:ascii="Arial" w:hAnsi="Arial"/>
        <w:sz w:val="18"/>
        <w:szCs w:val="18"/>
        <w:highlight w:val="yellow"/>
      </w:rPr>
      <w:fldChar w:fldCharType="end"/>
    </w:r>
    <w:r w:rsidRPr="00E4311E">
      <w:rPr>
        <w:rFonts w:ascii="Arial" w:hAnsi="Arial"/>
        <w:sz w:val="18"/>
        <w:szCs w:val="18"/>
        <w:highlight w:val="yellow"/>
      </w:rPr>
      <w:t xml:space="preserve"> of </w:t>
    </w: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NUMPAGES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 w:rsidR="00D526C6">
      <w:rPr>
        <w:rFonts w:ascii="Arial" w:hAnsi="Arial"/>
        <w:noProof/>
        <w:sz w:val="18"/>
        <w:szCs w:val="18"/>
        <w:highlight w:val="yellow"/>
      </w:rPr>
      <w:t>14</w:t>
    </w:r>
    <w:r w:rsidRPr="00E4311E">
      <w:rPr>
        <w:rFonts w:ascii="Arial" w:hAnsi="Arial"/>
        <w:sz w:val="18"/>
        <w:szCs w:val="18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E17A" w14:textId="1D1B7F91" w:rsidR="00154D01" w:rsidRPr="00E4311E" w:rsidRDefault="00E4311E" w:rsidP="00E4311E">
    <w:pPr>
      <w:tabs>
        <w:tab w:val="center" w:pos="7371"/>
        <w:tab w:val="right" w:pos="14459"/>
      </w:tabs>
      <w:jc w:val="center"/>
      <w:rPr>
        <w:rFonts w:ascii="Arial" w:hAnsi="Arial"/>
        <w:sz w:val="18"/>
        <w:szCs w:val="18"/>
      </w:rPr>
    </w:pP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FILENAME  \* MERGEFORMAT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>
      <w:rPr>
        <w:rFonts w:ascii="Arial" w:hAnsi="Arial"/>
        <w:noProof/>
        <w:sz w:val="18"/>
        <w:szCs w:val="18"/>
        <w:highlight w:val="yellow"/>
      </w:rPr>
      <w:t>Business Plan-Small Business-Client-16-06.docx</w:t>
    </w:r>
    <w:r w:rsidRPr="00E4311E">
      <w:rPr>
        <w:rFonts w:ascii="Arial" w:hAnsi="Arial"/>
        <w:sz w:val="18"/>
        <w:szCs w:val="18"/>
        <w:highlight w:val="yellow"/>
      </w:rPr>
      <w:fldChar w:fldCharType="end"/>
    </w:r>
    <w:r w:rsidRPr="00E4311E">
      <w:rPr>
        <w:rFonts w:ascii="Arial" w:hAnsi="Arial"/>
        <w:sz w:val="18"/>
        <w:szCs w:val="18"/>
        <w:highlight w:val="yellow"/>
      </w:rPr>
      <w:tab/>
      <w:t xml:space="preserve">Page </w:t>
    </w: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PAGE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 w:rsidR="00D526C6">
      <w:rPr>
        <w:rFonts w:ascii="Arial" w:hAnsi="Arial"/>
        <w:noProof/>
        <w:sz w:val="18"/>
        <w:szCs w:val="18"/>
        <w:highlight w:val="yellow"/>
      </w:rPr>
      <w:t>1</w:t>
    </w:r>
    <w:r w:rsidRPr="00E4311E">
      <w:rPr>
        <w:rFonts w:ascii="Arial" w:hAnsi="Arial"/>
        <w:sz w:val="18"/>
        <w:szCs w:val="18"/>
        <w:highlight w:val="yellow"/>
      </w:rPr>
      <w:fldChar w:fldCharType="end"/>
    </w:r>
    <w:r w:rsidRPr="00E4311E">
      <w:rPr>
        <w:rFonts w:ascii="Arial" w:hAnsi="Arial"/>
        <w:sz w:val="18"/>
        <w:szCs w:val="18"/>
        <w:highlight w:val="yellow"/>
      </w:rPr>
      <w:t xml:space="preserve"> of </w:t>
    </w:r>
    <w:r w:rsidRPr="00E4311E">
      <w:rPr>
        <w:rFonts w:ascii="Arial" w:hAnsi="Arial"/>
        <w:sz w:val="18"/>
        <w:szCs w:val="18"/>
        <w:highlight w:val="yellow"/>
      </w:rPr>
      <w:fldChar w:fldCharType="begin"/>
    </w:r>
    <w:r w:rsidRPr="00E4311E">
      <w:rPr>
        <w:rFonts w:ascii="Arial" w:hAnsi="Arial"/>
        <w:sz w:val="18"/>
        <w:szCs w:val="18"/>
        <w:highlight w:val="yellow"/>
      </w:rPr>
      <w:instrText xml:space="preserve"> NUMPAGES </w:instrText>
    </w:r>
    <w:r w:rsidRPr="00E4311E">
      <w:rPr>
        <w:rFonts w:ascii="Arial" w:hAnsi="Arial"/>
        <w:sz w:val="18"/>
        <w:szCs w:val="18"/>
        <w:highlight w:val="yellow"/>
      </w:rPr>
      <w:fldChar w:fldCharType="separate"/>
    </w:r>
    <w:r w:rsidR="00D526C6">
      <w:rPr>
        <w:rFonts w:ascii="Arial" w:hAnsi="Arial"/>
        <w:noProof/>
        <w:sz w:val="18"/>
        <w:szCs w:val="18"/>
        <w:highlight w:val="yellow"/>
      </w:rPr>
      <w:t>14</w:t>
    </w:r>
    <w:r w:rsidRPr="00E4311E">
      <w:rPr>
        <w:rFonts w:ascii="Arial" w:hAnsi="Arial"/>
        <w:sz w:val="18"/>
        <w:szCs w:val="18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AAED" w14:textId="77777777" w:rsidR="00357381" w:rsidRDefault="00357381">
      <w:r>
        <w:separator/>
      </w:r>
    </w:p>
  </w:footnote>
  <w:footnote w:type="continuationSeparator" w:id="0">
    <w:p w14:paraId="5C125283" w14:textId="77777777" w:rsidR="00357381" w:rsidRDefault="0035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0C47" w14:textId="04BA3EDE" w:rsidR="00154D01" w:rsidRDefault="007D4685" w:rsidP="003A6F7C">
    <w:pPr>
      <w:jc w:val="right"/>
    </w:pPr>
    <w:r w:rsidRPr="00ED4CDE">
      <w:rPr>
        <w:noProof/>
        <w:lang w:val="en-GB" w:eastAsia="en-GB"/>
      </w:rPr>
      <w:drawing>
        <wp:inline distT="0" distB="0" distL="0" distR="0" wp14:anchorId="503FB416" wp14:editId="3F28365C">
          <wp:extent cx="1244600" cy="482600"/>
          <wp:effectExtent l="0" t="0" r="0" b="0"/>
          <wp:docPr id="1" name="Picture 2" descr="The Business Plan Company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Business Plan Company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67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2E7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6E81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E25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EAB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C61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7CF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08E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2AE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88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565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3367F7"/>
    <w:multiLevelType w:val="multilevel"/>
    <w:tmpl w:val="FB06D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144883"/>
    <w:multiLevelType w:val="hybridMultilevel"/>
    <w:tmpl w:val="B764F36A"/>
    <w:lvl w:ilvl="0" w:tplc="BCF0CD22">
      <w:start w:val="1"/>
      <w:numFmt w:val="bullet"/>
      <w:pStyle w:val="TBP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C1344">
      <w:start w:val="1"/>
      <w:numFmt w:val="bullet"/>
      <w:pStyle w:val="TBPCbulletindented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5011"/>
    <w:multiLevelType w:val="multilevel"/>
    <w:tmpl w:val="9E3A8342"/>
    <w:lvl w:ilvl="0">
      <w:start w:val="1"/>
      <w:numFmt w:val="decimal"/>
      <w:pStyle w:val="TBPC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BPCHeading2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pStyle w:val="TBPC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D70E1A"/>
    <w:multiLevelType w:val="hybridMultilevel"/>
    <w:tmpl w:val="1BB66768"/>
    <w:lvl w:ilvl="0" w:tplc="5A14384C">
      <w:start w:val="1"/>
      <w:numFmt w:val="lowerRoman"/>
      <w:pStyle w:val="TBPCnumbered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ctiveWritingStyle w:appName="MSWord" w:lang="en-AU" w:vendorID="6" w:dllVersion="2" w:checkStyle="1"/>
  <w:proofState w:spelling="clean" w:grammar="clean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3E"/>
    <w:rsid w:val="000052BB"/>
    <w:rsid w:val="00005C4A"/>
    <w:rsid w:val="00041EB2"/>
    <w:rsid w:val="000856BC"/>
    <w:rsid w:val="000B0CD1"/>
    <w:rsid w:val="000F5415"/>
    <w:rsid w:val="001272CD"/>
    <w:rsid w:val="00154D01"/>
    <w:rsid w:val="001C6FD2"/>
    <w:rsid w:val="00240DD2"/>
    <w:rsid w:val="00251855"/>
    <w:rsid w:val="00277F6E"/>
    <w:rsid w:val="002B5881"/>
    <w:rsid w:val="002C280C"/>
    <w:rsid w:val="002E1C91"/>
    <w:rsid w:val="002F001A"/>
    <w:rsid w:val="00307549"/>
    <w:rsid w:val="003101DF"/>
    <w:rsid w:val="00357381"/>
    <w:rsid w:val="0039288F"/>
    <w:rsid w:val="003A6F7C"/>
    <w:rsid w:val="004540B5"/>
    <w:rsid w:val="00467477"/>
    <w:rsid w:val="004A396D"/>
    <w:rsid w:val="004A6FFE"/>
    <w:rsid w:val="00522DA8"/>
    <w:rsid w:val="00546D21"/>
    <w:rsid w:val="005B59A1"/>
    <w:rsid w:val="00615B18"/>
    <w:rsid w:val="00637702"/>
    <w:rsid w:val="007347E3"/>
    <w:rsid w:val="00743415"/>
    <w:rsid w:val="00743A3A"/>
    <w:rsid w:val="00744423"/>
    <w:rsid w:val="007551AE"/>
    <w:rsid w:val="00777A9B"/>
    <w:rsid w:val="007D4685"/>
    <w:rsid w:val="007E7F74"/>
    <w:rsid w:val="0088676B"/>
    <w:rsid w:val="0089305F"/>
    <w:rsid w:val="008C5671"/>
    <w:rsid w:val="008D4754"/>
    <w:rsid w:val="008F60FE"/>
    <w:rsid w:val="00997DB3"/>
    <w:rsid w:val="009B6EDD"/>
    <w:rsid w:val="00A64364"/>
    <w:rsid w:val="00AC609D"/>
    <w:rsid w:val="00B44077"/>
    <w:rsid w:val="00B84B1F"/>
    <w:rsid w:val="00C02FDF"/>
    <w:rsid w:val="00C674A9"/>
    <w:rsid w:val="00C719CC"/>
    <w:rsid w:val="00C92E6E"/>
    <w:rsid w:val="00D034A5"/>
    <w:rsid w:val="00D27B6A"/>
    <w:rsid w:val="00D526C6"/>
    <w:rsid w:val="00D8334A"/>
    <w:rsid w:val="00D934C5"/>
    <w:rsid w:val="00DA63F2"/>
    <w:rsid w:val="00DD4060"/>
    <w:rsid w:val="00DE4B70"/>
    <w:rsid w:val="00DF1640"/>
    <w:rsid w:val="00DF21F9"/>
    <w:rsid w:val="00E25B44"/>
    <w:rsid w:val="00E4311E"/>
    <w:rsid w:val="00E532D7"/>
    <w:rsid w:val="00ED21DF"/>
    <w:rsid w:val="00F355FE"/>
    <w:rsid w:val="00F46057"/>
    <w:rsid w:val="00F8343E"/>
    <w:rsid w:val="00F9001A"/>
    <w:rsid w:val="00FD72D3"/>
    <w:rsid w:val="00FE4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44E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toc 1" w:uiPriority="39"/>
    <w:lsdException w:name="toc 2" w:uiPriority="39"/>
    <w:lsdException w:name="toc 3" w:uiPriority="3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rebuchet MS" w:hAnsi="Trebuchet MS"/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link w:val="Heading5Char"/>
    <w:qFormat/>
    <w:rsid w:val="00B252C7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52C7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52C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964EB0"/>
    <w:p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964EB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PCBodyText">
    <w:name w:val="TBPC Body Text"/>
    <w:basedOn w:val="Normal"/>
    <w:qFormat/>
    <w:rsid w:val="00777A9B"/>
    <w:pPr>
      <w:spacing w:before="120" w:after="120"/>
    </w:pPr>
    <w:rPr>
      <w:rFonts w:ascii="Arial" w:hAnsi="Arial"/>
      <w:color w:val="000000" w:themeColor="text1"/>
      <w:sz w:val="22"/>
      <w:szCs w:val="22"/>
    </w:rPr>
  </w:style>
  <w:style w:type="paragraph" w:customStyle="1" w:styleId="TBPCBodyTextBold">
    <w:name w:val="TBPC Body Text Bold"/>
    <w:basedOn w:val="Normal"/>
    <w:qFormat/>
    <w:rsid w:val="00777A9B"/>
    <w:pPr>
      <w:spacing w:before="240" w:after="120"/>
    </w:pPr>
    <w:rPr>
      <w:rFonts w:ascii="Arial" w:hAnsi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97DB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97DB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997DB3"/>
    <w:pPr>
      <w:spacing w:after="100"/>
      <w:ind w:left="480"/>
    </w:pPr>
  </w:style>
  <w:style w:type="paragraph" w:customStyle="1" w:styleId="TBPCbullet">
    <w:name w:val="TBPC bullet"/>
    <w:basedOn w:val="Normal"/>
    <w:qFormat/>
    <w:rsid w:val="00777A9B"/>
    <w:pPr>
      <w:numPr>
        <w:numId w:val="3"/>
      </w:numPr>
      <w:tabs>
        <w:tab w:val="clear" w:pos="720"/>
        <w:tab w:val="num" w:pos="567"/>
      </w:tabs>
      <w:spacing w:before="120"/>
      <w:ind w:left="567" w:hanging="567"/>
    </w:pPr>
    <w:rPr>
      <w:rFonts w:ascii="Arial" w:hAnsi="Arial"/>
      <w:sz w:val="22"/>
      <w:szCs w:val="22"/>
    </w:rPr>
  </w:style>
  <w:style w:type="paragraph" w:customStyle="1" w:styleId="TBPCbulletindented">
    <w:name w:val="TBPC bullet indented"/>
    <w:basedOn w:val="TBPCbullet"/>
    <w:qFormat/>
    <w:rsid w:val="00E4311E"/>
    <w:pPr>
      <w:numPr>
        <w:ilvl w:val="1"/>
      </w:numPr>
      <w:ind w:left="1134" w:hanging="567"/>
    </w:pPr>
  </w:style>
  <w:style w:type="paragraph" w:customStyle="1" w:styleId="TBPCHeading0">
    <w:name w:val="TBPC Heading 0"/>
    <w:basedOn w:val="Normal"/>
    <w:qFormat/>
    <w:rsid w:val="005A4CB4"/>
    <w:pPr>
      <w:spacing w:before="120" w:after="240"/>
    </w:pPr>
    <w:rPr>
      <w:rFonts w:ascii="Arial" w:hAnsi="Arial"/>
      <w:b/>
      <w:sz w:val="48"/>
    </w:rPr>
  </w:style>
  <w:style w:type="paragraph" w:customStyle="1" w:styleId="TBPCHeading1">
    <w:name w:val="TBPC Heading 1"/>
    <w:basedOn w:val="Normal"/>
    <w:qFormat/>
    <w:rsid w:val="00777A9B"/>
    <w:pPr>
      <w:numPr>
        <w:numId w:val="2"/>
      </w:numPr>
      <w:spacing w:after="120"/>
      <w:ind w:left="567" w:right="141" w:hanging="567"/>
      <w:jc w:val="both"/>
    </w:pPr>
    <w:rPr>
      <w:rFonts w:ascii="Arial" w:hAnsi="Arial"/>
      <w:b/>
      <w:color w:val="000000"/>
      <w:szCs w:val="24"/>
    </w:rPr>
  </w:style>
  <w:style w:type="paragraph" w:customStyle="1" w:styleId="TBPCHeading2">
    <w:name w:val="TBPC Heading 2"/>
    <w:basedOn w:val="Normal"/>
    <w:qFormat/>
    <w:rsid w:val="00777A9B"/>
    <w:pPr>
      <w:numPr>
        <w:ilvl w:val="1"/>
        <w:numId w:val="2"/>
      </w:numPr>
      <w:tabs>
        <w:tab w:val="left" w:pos="567"/>
      </w:tabs>
      <w:spacing w:before="240" w:after="120"/>
      <w:ind w:left="567" w:right="141" w:hanging="567"/>
      <w:jc w:val="both"/>
    </w:pPr>
    <w:rPr>
      <w:rFonts w:ascii="Arial" w:hAnsi="Arial"/>
      <w:b/>
      <w:color w:val="000000"/>
      <w:sz w:val="22"/>
      <w:szCs w:val="22"/>
    </w:rPr>
  </w:style>
  <w:style w:type="paragraph" w:customStyle="1" w:styleId="TBPCHeading3">
    <w:name w:val="TBPC Heading 3"/>
    <w:basedOn w:val="Normal"/>
    <w:qFormat/>
    <w:rsid w:val="00777A9B"/>
    <w:pPr>
      <w:numPr>
        <w:ilvl w:val="2"/>
        <w:numId w:val="2"/>
      </w:numPr>
      <w:tabs>
        <w:tab w:val="left" w:pos="709"/>
      </w:tabs>
      <w:spacing w:before="240" w:after="120"/>
      <w:ind w:left="709" w:right="141" w:hanging="709"/>
      <w:jc w:val="both"/>
    </w:pPr>
    <w:rPr>
      <w:rFonts w:ascii="Arial" w:hAnsi="Arial"/>
      <w:b/>
      <w:color w:val="000000"/>
      <w:sz w:val="22"/>
      <w:szCs w:val="22"/>
    </w:rPr>
  </w:style>
  <w:style w:type="paragraph" w:customStyle="1" w:styleId="TBPCnumbered">
    <w:name w:val="TBPC numbered"/>
    <w:basedOn w:val="Normal"/>
    <w:qFormat/>
    <w:rsid w:val="005A4CB4"/>
    <w:pPr>
      <w:numPr>
        <w:numId w:val="1"/>
      </w:numPr>
      <w:spacing w:before="120"/>
    </w:pPr>
    <w:rPr>
      <w:rFonts w:ascii="Arial" w:hAnsi="Arial"/>
    </w:rPr>
  </w:style>
  <w:style w:type="character" w:customStyle="1" w:styleId="Heading3Char">
    <w:name w:val="Heading 3 Char"/>
    <w:link w:val="Heading3"/>
    <w:rsid w:val="00C63312"/>
    <w:rPr>
      <w:rFonts w:ascii="Trebuchet MS" w:hAnsi="Trebuchet MS"/>
      <w:b/>
      <w:sz w:val="32"/>
      <w:lang w:val="en-AU"/>
    </w:rPr>
  </w:style>
  <w:style w:type="character" w:customStyle="1" w:styleId="Heading1Char">
    <w:name w:val="Heading 1 Char"/>
    <w:link w:val="Heading1"/>
    <w:rsid w:val="00107957"/>
    <w:rPr>
      <w:rFonts w:ascii="Trebuchet MS" w:hAnsi="Trebuchet MS"/>
      <w:b/>
      <w:sz w:val="24"/>
      <w:lang w:val="en-AU"/>
    </w:rPr>
  </w:style>
  <w:style w:type="character" w:customStyle="1" w:styleId="Heading2Char">
    <w:name w:val="Heading 2 Char"/>
    <w:link w:val="Heading2"/>
    <w:rsid w:val="00107957"/>
    <w:rPr>
      <w:rFonts w:ascii="Trebuchet MS" w:hAnsi="Trebuchet MS"/>
      <w:b/>
      <w:sz w:val="32"/>
      <w:lang w:val="en-AU"/>
    </w:rPr>
  </w:style>
  <w:style w:type="character" w:customStyle="1" w:styleId="Heading4Char">
    <w:name w:val="Heading 4 Char"/>
    <w:link w:val="Heading4"/>
    <w:rsid w:val="00107957"/>
    <w:rPr>
      <w:rFonts w:ascii="Trebuchet MS" w:hAnsi="Trebuchet MS"/>
      <w:b/>
      <w:sz w:val="24"/>
      <w:lang w:val="en-AU"/>
    </w:rPr>
  </w:style>
  <w:style w:type="character" w:customStyle="1" w:styleId="Heading5Char">
    <w:name w:val="Heading 5 Char"/>
    <w:link w:val="Heading5"/>
    <w:rsid w:val="00107957"/>
    <w:rPr>
      <w:b/>
      <w:i/>
      <w:sz w:val="26"/>
      <w:szCs w:val="26"/>
      <w:lang w:val="en-AU"/>
    </w:rPr>
  </w:style>
  <w:style w:type="character" w:customStyle="1" w:styleId="Heading6Char">
    <w:name w:val="Heading 6 Char"/>
    <w:link w:val="Heading6"/>
    <w:rsid w:val="00107957"/>
    <w:rPr>
      <w:rFonts w:ascii="Times New Roman" w:hAnsi="Times New Roman"/>
      <w:b/>
      <w:sz w:val="22"/>
      <w:szCs w:val="22"/>
      <w:lang w:val="en-AU"/>
    </w:rPr>
  </w:style>
  <w:style w:type="character" w:customStyle="1" w:styleId="Heading7Char">
    <w:name w:val="Heading 7 Char"/>
    <w:link w:val="Heading7"/>
    <w:rsid w:val="00107957"/>
    <w:rPr>
      <w:rFonts w:ascii="Times New Roman" w:hAnsi="Times New Roman"/>
      <w:sz w:val="24"/>
      <w:szCs w:val="24"/>
      <w:lang w:val="en-AU"/>
    </w:rPr>
  </w:style>
  <w:style w:type="character" w:customStyle="1" w:styleId="Heading8Char">
    <w:name w:val="Heading 8 Char"/>
    <w:link w:val="Heading8"/>
    <w:rsid w:val="00107957"/>
    <w:rPr>
      <w:rFonts w:ascii="Times New Roman" w:hAnsi="Times New Roman"/>
      <w:i/>
      <w:sz w:val="24"/>
      <w:szCs w:val="24"/>
      <w:lang w:val="en-AU"/>
    </w:rPr>
  </w:style>
  <w:style w:type="character" w:customStyle="1" w:styleId="Heading9Char">
    <w:name w:val="Heading 9 Char"/>
    <w:link w:val="Heading9"/>
    <w:rsid w:val="00107957"/>
    <w:rPr>
      <w:rFonts w:ascii="Arial" w:hAnsi="Arial"/>
      <w:sz w:val="22"/>
      <w:szCs w:val="22"/>
      <w:lang w:val="en-AU"/>
    </w:rPr>
  </w:style>
  <w:style w:type="paragraph" w:styleId="Header">
    <w:name w:val="header"/>
    <w:basedOn w:val="Normal"/>
    <w:link w:val="HeaderChar"/>
    <w:rsid w:val="00E43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11E"/>
    <w:rPr>
      <w:sz w:val="24"/>
      <w:lang w:val="en-AU"/>
    </w:rPr>
  </w:style>
  <w:style w:type="paragraph" w:styleId="Footer">
    <w:name w:val="footer"/>
    <w:basedOn w:val="Normal"/>
    <w:link w:val="FooterChar"/>
    <w:rsid w:val="00E43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11E"/>
    <w:rPr>
      <w:sz w:val="24"/>
      <w:lang w:val="en-AU"/>
    </w:rPr>
  </w:style>
  <w:style w:type="paragraph" w:customStyle="1" w:styleId="thriveBodyText">
    <w:name w:val="thrive Body Text"/>
    <w:basedOn w:val="BodyText"/>
    <w:rsid w:val="00637702"/>
    <w:pPr>
      <w:spacing w:before="120"/>
      <w:jc w:val="both"/>
    </w:pPr>
    <w:rPr>
      <w:rFonts w:ascii="Trebuchet MS" w:hAnsi="Trebuchet MS"/>
      <w:szCs w:val="24"/>
    </w:rPr>
  </w:style>
  <w:style w:type="paragraph" w:styleId="BodyText">
    <w:name w:val="Body Text"/>
    <w:basedOn w:val="Normal"/>
    <w:link w:val="BodyTextChar"/>
    <w:rsid w:val="006377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7702"/>
    <w:rPr>
      <w:sz w:val="24"/>
      <w:lang w:val="en-AU"/>
    </w:rPr>
  </w:style>
  <w:style w:type="paragraph" w:styleId="EndnoteText">
    <w:name w:val="endnote text"/>
    <w:basedOn w:val="Normal"/>
    <w:link w:val="EndnoteTextChar"/>
    <w:rsid w:val="007347E3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7347E3"/>
    <w:rPr>
      <w:sz w:val="24"/>
      <w:szCs w:val="24"/>
      <w:lang w:val="en-AU"/>
    </w:rPr>
  </w:style>
  <w:style w:type="character" w:styleId="EndnoteReference">
    <w:name w:val="endnote reference"/>
    <w:basedOn w:val="DefaultParagraphFont"/>
    <w:rsid w:val="007347E3"/>
    <w:rPr>
      <w:vertAlign w:val="superscript"/>
    </w:rPr>
  </w:style>
  <w:style w:type="table" w:styleId="TableGrid">
    <w:name w:val="Table Grid"/>
    <w:basedOn w:val="TableNormal"/>
    <w:uiPriority w:val="39"/>
    <w:rsid w:val="00F46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01D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1DF"/>
    <w:rPr>
      <w:rFonts w:ascii="Times New Roman" w:hAnsi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Thrive Business Solutions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Warren Harmer</dc:creator>
  <cp:keywords/>
  <cp:lastModifiedBy>Warren Harmer</cp:lastModifiedBy>
  <cp:revision>20</cp:revision>
  <cp:lastPrinted>2009-04-24T03:19:00Z</cp:lastPrinted>
  <dcterms:created xsi:type="dcterms:W3CDTF">2017-03-12T23:21:00Z</dcterms:created>
  <dcterms:modified xsi:type="dcterms:W3CDTF">2019-04-12T02:51:00Z</dcterms:modified>
</cp:coreProperties>
</file>